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54" w:rsidRDefault="00B26A9F">
      <w:pPr>
        <w:spacing w:before="74" w:line="560" w:lineRule="exact"/>
        <w:ind w:left="2178" w:right="2023" w:hanging="1"/>
        <w:rPr>
          <w:rFonts w:ascii="Verdana" w:eastAsia="Verdana" w:hAnsi="Verdana" w:cs="Verdana"/>
          <w:sz w:val="50"/>
          <w:szCs w:val="50"/>
        </w:rPr>
      </w:pPr>
      <w:bookmarkStart w:id="0" w:name="_GoBack"/>
      <w:bookmarkEnd w:id="0"/>
      <w:r>
        <w:rPr>
          <w:rFonts w:ascii="Verdana" w:eastAsia="Verdana" w:hAnsi="Verdana" w:cs="Verdana"/>
          <w:b/>
          <w:bCs/>
          <w:color w:val="231F20"/>
          <w:sz w:val="50"/>
          <w:szCs w:val="50"/>
        </w:rPr>
        <w:t>THE CEA-NEA ATTORNEY REFERRAL PROGRAM:</w:t>
      </w:r>
    </w:p>
    <w:p w:rsidR="007E1254" w:rsidRDefault="00B26A9F">
      <w:pPr>
        <w:spacing w:before="26"/>
        <w:ind w:left="2178"/>
        <w:rPr>
          <w:rFonts w:ascii="Verdana" w:eastAsia="Verdana" w:hAnsi="Verdana" w:cs="Verdana"/>
          <w:sz w:val="32"/>
          <w:szCs w:val="32"/>
        </w:rPr>
      </w:pPr>
      <w:r>
        <w:rPr>
          <w:rFonts w:ascii="Verdana" w:eastAsia="Verdana" w:hAnsi="Verdana" w:cs="Verdana"/>
          <w:b/>
          <w:bCs/>
          <w:color w:val="231F20"/>
          <w:sz w:val="32"/>
          <w:szCs w:val="32"/>
        </w:rPr>
        <w:t>Your best value for personal legal help</w:t>
      </w:r>
    </w:p>
    <w:p w:rsidR="007E1254" w:rsidRDefault="007E1254">
      <w:pPr>
        <w:spacing w:line="200" w:lineRule="exact"/>
        <w:rPr>
          <w:sz w:val="20"/>
          <w:szCs w:val="20"/>
        </w:rPr>
      </w:pPr>
    </w:p>
    <w:p w:rsidR="007E1254" w:rsidRDefault="007E1254">
      <w:pPr>
        <w:spacing w:line="200" w:lineRule="exact"/>
        <w:rPr>
          <w:sz w:val="20"/>
          <w:szCs w:val="20"/>
        </w:rPr>
      </w:pPr>
    </w:p>
    <w:p w:rsidR="007E1254" w:rsidRDefault="007E1254">
      <w:pPr>
        <w:spacing w:line="200" w:lineRule="exact"/>
        <w:rPr>
          <w:sz w:val="20"/>
          <w:szCs w:val="20"/>
        </w:rPr>
      </w:pPr>
    </w:p>
    <w:p w:rsidR="007E1254" w:rsidRDefault="00C66F23">
      <w:pPr>
        <w:spacing w:before="14" w:line="280" w:lineRule="exact"/>
        <w:rPr>
          <w:sz w:val="28"/>
          <w:szCs w:val="28"/>
        </w:rPr>
      </w:pPr>
      <w:r>
        <w:rPr>
          <w:noProof/>
        </w:rPr>
        <mc:AlternateContent>
          <mc:Choice Requires="wpg">
            <w:drawing>
              <wp:anchor distT="0" distB="0" distL="114300" distR="114300" simplePos="0" relativeHeight="251656192" behindDoc="1" locked="0" layoutInCell="1" allowOverlap="1">
                <wp:simplePos x="0" y="0"/>
                <wp:positionH relativeFrom="page">
                  <wp:posOffset>3943985</wp:posOffset>
                </wp:positionH>
                <wp:positionV relativeFrom="paragraph">
                  <wp:posOffset>5080</wp:posOffset>
                </wp:positionV>
                <wp:extent cx="3180080" cy="3889375"/>
                <wp:effectExtent l="10160" t="10795" r="10160" b="14605"/>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0080" cy="3889375"/>
                          <a:chOff x="6380" y="-6524"/>
                          <a:chExt cx="4770" cy="6328"/>
                        </a:xfrm>
                      </wpg:grpSpPr>
                      <wps:wsp>
                        <wps:cNvPr id="9" name="Freeform 14"/>
                        <wps:cNvSpPr>
                          <a:spLocks/>
                        </wps:cNvSpPr>
                        <wps:spPr bwMode="auto">
                          <a:xfrm>
                            <a:off x="6380" y="-6524"/>
                            <a:ext cx="4770" cy="6328"/>
                          </a:xfrm>
                          <a:custGeom>
                            <a:avLst/>
                            <a:gdLst>
                              <a:gd name="T0" fmla="+- 0 6380 6380"/>
                              <a:gd name="T1" fmla="*/ T0 w 4770"/>
                              <a:gd name="T2" fmla="+- 0 -197 -6524"/>
                              <a:gd name="T3" fmla="*/ -197 h 6328"/>
                              <a:gd name="T4" fmla="+- 0 11150 6380"/>
                              <a:gd name="T5" fmla="*/ T4 w 4770"/>
                              <a:gd name="T6" fmla="+- 0 -197 -6524"/>
                              <a:gd name="T7" fmla="*/ -197 h 6328"/>
                              <a:gd name="T8" fmla="+- 0 11150 6380"/>
                              <a:gd name="T9" fmla="*/ T8 w 4770"/>
                              <a:gd name="T10" fmla="+- 0 -6524 -6524"/>
                              <a:gd name="T11" fmla="*/ -6524 h 6328"/>
                              <a:gd name="T12" fmla="+- 0 6380 6380"/>
                              <a:gd name="T13" fmla="*/ T12 w 4770"/>
                              <a:gd name="T14" fmla="+- 0 -6524 -6524"/>
                              <a:gd name="T15" fmla="*/ -6524 h 6328"/>
                              <a:gd name="T16" fmla="+- 0 6380 6380"/>
                              <a:gd name="T17" fmla="*/ T16 w 4770"/>
                              <a:gd name="T18" fmla="+- 0 -197 -6524"/>
                              <a:gd name="T19" fmla="*/ -197 h 6328"/>
                            </a:gdLst>
                            <a:ahLst/>
                            <a:cxnLst>
                              <a:cxn ang="0">
                                <a:pos x="T1" y="T3"/>
                              </a:cxn>
                              <a:cxn ang="0">
                                <a:pos x="T5" y="T7"/>
                              </a:cxn>
                              <a:cxn ang="0">
                                <a:pos x="T9" y="T11"/>
                              </a:cxn>
                              <a:cxn ang="0">
                                <a:pos x="T13" y="T15"/>
                              </a:cxn>
                              <a:cxn ang="0">
                                <a:pos x="T17" y="T19"/>
                              </a:cxn>
                            </a:cxnLst>
                            <a:rect l="0" t="0" r="r" b="b"/>
                            <a:pathLst>
                              <a:path w="4770" h="6328">
                                <a:moveTo>
                                  <a:pt x="0" y="6327"/>
                                </a:moveTo>
                                <a:lnTo>
                                  <a:pt x="4770" y="6327"/>
                                </a:lnTo>
                                <a:lnTo>
                                  <a:pt x="4770" y="0"/>
                                </a:lnTo>
                                <a:lnTo>
                                  <a:pt x="0" y="0"/>
                                </a:lnTo>
                                <a:lnTo>
                                  <a:pt x="0" y="632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322335F" id="Group 13" o:spid="_x0000_s1026" style="position:absolute;margin-left:310.55pt;margin-top:.4pt;width:250.4pt;height:306.25pt;z-index:-251660288;mso-position-horizontal-relative:page" coordorigin="6380,-6524" coordsize="4770,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">
                <v:shape id="Freeform 14" o:spid="_x0000_s1027" style="position:absolute;left:6380;top:-6524;width:4770;height:6328;visibility:visible;mso-wrap-style:square;v-text-anchor:top" coordsize="4770,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" path="m,6327r4770,l4770,,,,,6327xe" filled="f" strokecolor="#231f20" strokeweight="1pt">
                  <v:path arrowok="t" o:connecttype="custom" o:connectlocs="0,-197;4770,-197;4770,-6524;0,-6524;0,-197" o:connectangles="0,0,0,0,0"/>
                </v:shape>
                <w10:wrap anchorx="page"/>
              </v:group>
            </w:pict>
          </mc:Fallback>
        </mc:AlternateContent>
      </w:r>
    </w:p>
    <w:p w:rsidR="007E1254" w:rsidRDefault="007E1254">
      <w:pPr>
        <w:spacing w:line="280" w:lineRule="exact"/>
        <w:rPr>
          <w:sz w:val="28"/>
          <w:szCs w:val="28"/>
        </w:rPr>
        <w:sectPr w:rsidR="007E1254">
          <w:type w:val="continuous"/>
          <w:pgSz w:w="12240" w:h="15840"/>
          <w:pgMar w:top="1140" w:right="980" w:bottom="280" w:left="980" w:header="720" w:footer="720" w:gutter="0"/>
          <w:cols w:space="720"/>
        </w:sectPr>
      </w:pPr>
    </w:p>
    <w:p w:rsidR="007E1254" w:rsidRPr="00DA1939" w:rsidRDefault="00B26A9F" w:rsidP="00DA1939">
      <w:pPr>
        <w:pStyle w:val="Heading1"/>
        <w:spacing w:before="57" w:line="246" w:lineRule="auto"/>
        <w:ind w:right="203"/>
        <w:rPr>
          <w:rFonts w:asciiTheme="minorHAnsi" w:hAnsiTheme="minorHAnsi"/>
          <w:b w:val="0"/>
          <w:bCs w:val="0"/>
          <w:i w:val="0"/>
          <w:sz w:val="28"/>
          <w:szCs w:val="28"/>
        </w:rPr>
      </w:pPr>
      <w:r w:rsidRPr="00DA1939">
        <w:rPr>
          <w:rFonts w:asciiTheme="minorHAnsi" w:hAnsiTheme="minorHAnsi"/>
          <w:color w:val="231F20"/>
          <w:sz w:val="28"/>
          <w:szCs w:val="28"/>
        </w:rPr>
        <w:t>For more than 150 years, we have relied on our Association for support and service in many areas. One very popular program is the CEA-NEA Attorney Referral</w:t>
      </w:r>
      <w:r w:rsidR="00DA1939">
        <w:rPr>
          <w:rFonts w:asciiTheme="minorHAnsi" w:hAnsiTheme="minorHAnsi"/>
          <w:color w:val="231F20"/>
          <w:sz w:val="28"/>
          <w:szCs w:val="28"/>
        </w:rPr>
        <w:t xml:space="preserve"> </w:t>
      </w:r>
      <w:r w:rsidRPr="00DA1939">
        <w:rPr>
          <w:rFonts w:asciiTheme="minorHAnsi" w:hAnsiTheme="minorHAnsi" w:cs="Verdana"/>
          <w:color w:val="231F20"/>
          <w:sz w:val="28"/>
          <w:szCs w:val="28"/>
        </w:rPr>
        <w:t>Program (ARP), providing you and your family with affordable access to legal help for personal matters.</w:t>
      </w:r>
    </w:p>
    <w:p w:rsidR="007E1254" w:rsidRDefault="007E1254">
      <w:pPr>
        <w:spacing w:before="6" w:line="150" w:lineRule="exact"/>
        <w:rPr>
          <w:sz w:val="15"/>
          <w:szCs w:val="15"/>
        </w:rPr>
      </w:pPr>
    </w:p>
    <w:p w:rsidR="007E1254" w:rsidRDefault="007E1254">
      <w:pPr>
        <w:spacing w:line="200" w:lineRule="exact"/>
        <w:rPr>
          <w:sz w:val="20"/>
          <w:szCs w:val="20"/>
        </w:rPr>
      </w:pPr>
    </w:p>
    <w:p w:rsidR="00666AFB" w:rsidRDefault="00666AFB" w:rsidP="00DA1939">
      <w:pPr>
        <w:spacing w:before="120" w:after="120"/>
        <w:jc w:val="both"/>
      </w:pPr>
      <w:r>
        <w:t>An eligible CEA-NEA member gets two free 30-minute consultations on personal legal issues during each membership year, September 1 through August 31.</w:t>
      </w:r>
    </w:p>
    <w:p w:rsidR="00666AFB" w:rsidRDefault="00666AFB" w:rsidP="00DA1939">
      <w:pPr>
        <w:spacing w:before="120" w:after="120"/>
        <w:jc w:val="both"/>
      </w:pPr>
      <w:r>
        <w:t>If you need help beyond this, our program gives you legal assistance at rates well below participating attorneys’ usual fees.  “Eligible members” are Active Members (teacher or education support professional) and Retired Members and the member’s spouse and dependent children.</w:t>
      </w:r>
    </w:p>
    <w:p w:rsidR="00666AFB" w:rsidRDefault="00666AFB" w:rsidP="00DA1939">
      <w:pPr>
        <w:spacing w:before="120" w:after="120"/>
        <w:jc w:val="both"/>
      </w:pPr>
      <w:r>
        <w:t xml:space="preserve">CEA and NEA have secured attorneys in Colorado and throughout the U.S. to participate in our ARP at substantially reduced rates.  During the two free consultations, you can get legal assistance in five core areas at a 30 percent discount off the normal </w:t>
      </w:r>
      <w:r w:rsidR="009A38EE">
        <w:t xml:space="preserve">hourly </w:t>
      </w:r>
      <w:r>
        <w:t>fee at any time in any of the nearly 40 states in the program.</w:t>
      </w:r>
    </w:p>
    <w:p w:rsidR="00DA1939" w:rsidRDefault="00666AFB" w:rsidP="00DA1939">
      <w:pPr>
        <w:spacing w:before="120" w:after="120"/>
        <w:jc w:val="both"/>
      </w:pPr>
      <w:r>
        <w:t>Our Association is committed to having only qualified, com</w:t>
      </w:r>
      <w:r w:rsidR="00DA1939">
        <w:t>petent attorneys in our Attorney Referral Program.  Before attorneys can help our members, they are approved by both NEA and CEA.  They must agree to provide service at convenient times outside education employees’ normal work days; discuss fees before they provide s</w:t>
      </w:r>
      <w:r w:rsidR="009A38EE">
        <w:t>ervices; and accept payment by</w:t>
      </w:r>
      <w:r w:rsidR="009A38EE">
        <w:br/>
      </w:r>
      <w:r w:rsidR="00DA1939">
        <w:t>installment payment plans.</w:t>
      </w:r>
    </w:p>
    <w:p w:rsidR="00D66226" w:rsidRPr="001E75FF" w:rsidRDefault="00B26A9F" w:rsidP="00D66226">
      <w:pPr>
        <w:spacing w:before="120" w:after="120"/>
        <w:jc w:val="center"/>
        <w:rPr>
          <w:sz w:val="28"/>
          <w:szCs w:val="28"/>
        </w:rPr>
      </w:pPr>
      <w:r>
        <w:br w:type="column"/>
      </w:r>
      <w:r w:rsidR="00D66226" w:rsidRPr="001E75FF">
        <w:rPr>
          <w:rFonts w:eastAsia="Verdana" w:cs="Verdana"/>
          <w:b/>
          <w:bCs/>
          <w:color w:val="231F20"/>
          <w:sz w:val="28"/>
          <w:szCs w:val="28"/>
        </w:rPr>
        <w:t>Five Core Areas, 30% fee discount</w:t>
      </w:r>
    </w:p>
    <w:p w:rsidR="00D66226" w:rsidRPr="00DA1939" w:rsidRDefault="00D66226" w:rsidP="00D66226">
      <w:pPr>
        <w:spacing w:line="200" w:lineRule="exact"/>
        <w:jc w:val="center"/>
      </w:pPr>
    </w:p>
    <w:p w:rsidR="00D66226" w:rsidRPr="00DA1939" w:rsidRDefault="00D66226" w:rsidP="00D66226">
      <w:pPr>
        <w:pStyle w:val="BodyText"/>
        <w:tabs>
          <w:tab w:val="left" w:pos="574"/>
        </w:tabs>
        <w:spacing w:before="4" w:line="251" w:lineRule="auto"/>
        <w:ind w:left="0" w:right="337"/>
        <w:rPr>
          <w:rFonts w:asciiTheme="minorHAnsi" w:eastAsia="Verdana" w:hAnsiTheme="minorHAnsi" w:cs="Verdana"/>
        </w:rPr>
      </w:pPr>
      <w:r>
        <w:rPr>
          <w:rFonts w:asciiTheme="minorHAnsi" w:eastAsia="Verdana" w:hAnsiTheme="minorHAnsi" w:cs="Verdana"/>
          <w:color w:val="231F20"/>
        </w:rPr>
        <w:t xml:space="preserve">  </w:t>
      </w:r>
      <w:r w:rsidRPr="00DA1939">
        <w:rPr>
          <w:rFonts w:asciiTheme="minorHAnsi" w:eastAsia="Verdana" w:hAnsiTheme="minorHAnsi" w:cs="Verdana"/>
          <w:color w:val="231F20"/>
        </w:rPr>
        <w:t xml:space="preserve">1. </w:t>
      </w:r>
      <w:r w:rsidRPr="00DA1939">
        <w:rPr>
          <w:rFonts w:asciiTheme="minorHAnsi" w:eastAsia="Verdana" w:hAnsiTheme="minorHAnsi" w:cs="Verdana"/>
          <w:b/>
          <w:color w:val="231F20"/>
        </w:rPr>
        <w:t>Wills and Estates</w:t>
      </w:r>
      <w:r w:rsidRPr="00DA1939">
        <w:rPr>
          <w:rFonts w:asciiTheme="minorHAnsi" w:eastAsia="Verdana" w:hAnsiTheme="minorHAnsi" w:cs="Verdana"/>
          <w:color w:val="231F20"/>
        </w:rPr>
        <w:t xml:space="preserve">  Wills, estate pla</w:t>
      </w:r>
      <w:r w:rsidRPr="00DA1939">
        <w:rPr>
          <w:rFonts w:asciiTheme="minorHAnsi" w:eastAsia="Verdana" w:hAnsiTheme="minorHAnsi" w:cs="Verdana"/>
          <w:color w:val="231F20"/>
          <w:spacing w:val="-1"/>
        </w:rPr>
        <w:t>n</w:t>
      </w:r>
      <w:r w:rsidRPr="00DA1939">
        <w:rPr>
          <w:rFonts w:asciiTheme="minorHAnsi" w:eastAsia="Verdana" w:hAnsiTheme="minorHAnsi" w:cs="Verdana"/>
          <w:color w:val="231F20"/>
        </w:rPr>
        <w:t xml:space="preserve">ning, help </w:t>
      </w:r>
      <w:r>
        <w:rPr>
          <w:rFonts w:asciiTheme="minorHAnsi" w:eastAsia="Verdana" w:hAnsiTheme="minorHAnsi" w:cs="Verdana"/>
          <w:color w:val="231F20"/>
        </w:rPr>
        <w:t xml:space="preserve">       </w:t>
      </w:r>
      <w:r w:rsidRPr="00DA1939">
        <w:rPr>
          <w:rFonts w:asciiTheme="minorHAnsi" w:eastAsia="Verdana" w:hAnsiTheme="minorHAnsi" w:cs="Verdana"/>
          <w:color w:val="231F20"/>
        </w:rPr>
        <w:t>for estate e</w:t>
      </w:r>
      <w:r w:rsidRPr="00DA1939">
        <w:rPr>
          <w:rFonts w:asciiTheme="minorHAnsi" w:eastAsia="Verdana" w:hAnsiTheme="minorHAnsi" w:cs="Verdana"/>
          <w:color w:val="231F20"/>
          <w:spacing w:val="-4"/>
        </w:rPr>
        <w:t>x</w:t>
      </w:r>
      <w:r w:rsidRPr="00DA1939">
        <w:rPr>
          <w:rFonts w:asciiTheme="minorHAnsi" w:eastAsia="Verdana" w:hAnsiTheme="minorHAnsi" w:cs="Verdana"/>
          <w:color w:val="231F20"/>
        </w:rPr>
        <w:t>ecutors or a</w:t>
      </w:r>
      <w:r w:rsidRPr="00DA1939">
        <w:rPr>
          <w:rFonts w:asciiTheme="minorHAnsi" w:eastAsia="Verdana" w:hAnsiTheme="minorHAnsi" w:cs="Verdana"/>
          <w:color w:val="231F20"/>
          <w:spacing w:val="-1"/>
        </w:rPr>
        <w:t>d</w:t>
      </w:r>
      <w:r w:rsidRPr="00DA1939">
        <w:rPr>
          <w:rFonts w:asciiTheme="minorHAnsi" w:eastAsia="Verdana" w:hAnsiTheme="minorHAnsi" w:cs="Verdana"/>
          <w:color w:val="231F20"/>
        </w:rPr>
        <w:t>minist</w:t>
      </w:r>
      <w:r w:rsidRPr="00DA1939">
        <w:rPr>
          <w:rFonts w:asciiTheme="minorHAnsi" w:eastAsia="Verdana" w:hAnsiTheme="minorHAnsi" w:cs="Verdana"/>
          <w:color w:val="231F20"/>
          <w:spacing w:val="-4"/>
        </w:rPr>
        <w:t>r</w:t>
      </w:r>
      <w:r w:rsidRPr="00DA1939">
        <w:rPr>
          <w:rFonts w:asciiTheme="minorHAnsi" w:eastAsia="Verdana" w:hAnsiTheme="minorHAnsi" w:cs="Verdana"/>
          <w:color w:val="231F20"/>
        </w:rPr>
        <w:t>ators, guardianship proceedings</w:t>
      </w:r>
    </w:p>
    <w:p w:rsidR="00D66226" w:rsidRPr="00DA1939" w:rsidRDefault="00D66226" w:rsidP="00D66226">
      <w:pPr>
        <w:pStyle w:val="BodyText"/>
        <w:tabs>
          <w:tab w:val="left" w:pos="574"/>
        </w:tabs>
        <w:spacing w:line="251" w:lineRule="auto"/>
        <w:ind w:left="0" w:right="414"/>
        <w:rPr>
          <w:rFonts w:asciiTheme="minorHAnsi" w:eastAsia="Verdana" w:hAnsiTheme="minorHAnsi" w:cs="Verdana"/>
        </w:rPr>
      </w:pPr>
      <w:r>
        <w:rPr>
          <w:rFonts w:asciiTheme="minorHAnsi" w:eastAsia="Verdana" w:hAnsiTheme="minorHAnsi" w:cs="Verdana"/>
          <w:color w:val="231F20"/>
          <w:spacing w:val="-6"/>
        </w:rPr>
        <w:t xml:space="preserve">  </w:t>
      </w:r>
      <w:r w:rsidRPr="00DA1939">
        <w:rPr>
          <w:rFonts w:asciiTheme="minorHAnsi" w:eastAsia="Verdana" w:hAnsiTheme="minorHAnsi" w:cs="Verdana"/>
          <w:color w:val="231F20"/>
          <w:spacing w:val="-6"/>
        </w:rPr>
        <w:t xml:space="preserve">2. </w:t>
      </w:r>
      <w:r w:rsidRPr="00DA1939">
        <w:rPr>
          <w:rFonts w:asciiTheme="minorHAnsi" w:eastAsia="Verdana" w:hAnsiTheme="minorHAnsi" w:cs="Verdana"/>
          <w:b/>
          <w:color w:val="231F20"/>
          <w:spacing w:val="-6"/>
        </w:rPr>
        <w:t>R</w:t>
      </w:r>
      <w:r w:rsidRPr="00DA1939">
        <w:rPr>
          <w:rFonts w:asciiTheme="minorHAnsi" w:eastAsia="Verdana" w:hAnsiTheme="minorHAnsi" w:cs="Verdana"/>
          <w:b/>
          <w:color w:val="231F20"/>
        </w:rPr>
        <w:t>eal Estate</w:t>
      </w:r>
      <w:r w:rsidRPr="00DA1939">
        <w:rPr>
          <w:rFonts w:asciiTheme="minorHAnsi" w:eastAsia="Verdana" w:hAnsiTheme="minorHAnsi" w:cs="Verdana"/>
          <w:color w:val="231F20"/>
        </w:rPr>
        <w:t xml:space="preserve">  Purchase or sale of residential proper</w:t>
      </w:r>
      <w:r w:rsidRPr="00DA1939">
        <w:rPr>
          <w:rFonts w:asciiTheme="minorHAnsi" w:eastAsia="Verdana" w:hAnsiTheme="minorHAnsi" w:cs="Verdana"/>
          <w:color w:val="231F20"/>
          <w:spacing w:val="-2"/>
        </w:rPr>
        <w:t>t</w:t>
      </w:r>
      <w:r w:rsidRPr="00DA1939">
        <w:rPr>
          <w:rFonts w:asciiTheme="minorHAnsi" w:eastAsia="Verdana" w:hAnsiTheme="minorHAnsi" w:cs="Verdana"/>
          <w:color w:val="231F20"/>
          <w:spacing w:val="-21"/>
        </w:rPr>
        <w:t>y</w:t>
      </w:r>
      <w:r w:rsidRPr="00DA1939">
        <w:rPr>
          <w:rFonts w:asciiTheme="minorHAnsi" w:eastAsia="Verdana" w:hAnsiTheme="minorHAnsi" w:cs="Verdana"/>
          <w:color w:val="231F20"/>
        </w:rPr>
        <w:t>, landlord disputes, proper</w:t>
      </w:r>
      <w:r w:rsidRPr="00DA1939">
        <w:rPr>
          <w:rFonts w:asciiTheme="minorHAnsi" w:eastAsia="Verdana" w:hAnsiTheme="minorHAnsi" w:cs="Verdana"/>
          <w:color w:val="231F20"/>
          <w:spacing w:val="-2"/>
        </w:rPr>
        <w:t>t</w:t>
      </w:r>
      <w:r w:rsidRPr="00DA1939">
        <w:rPr>
          <w:rFonts w:asciiTheme="minorHAnsi" w:eastAsia="Verdana" w:hAnsiTheme="minorHAnsi" w:cs="Verdana"/>
          <w:color w:val="231F20"/>
        </w:rPr>
        <w:t>y line contr</w:t>
      </w:r>
      <w:r w:rsidRPr="00DA1939">
        <w:rPr>
          <w:rFonts w:asciiTheme="minorHAnsi" w:eastAsia="Verdana" w:hAnsiTheme="minorHAnsi" w:cs="Verdana"/>
          <w:color w:val="231F20"/>
          <w:spacing w:val="-2"/>
        </w:rPr>
        <w:t>ov</w:t>
      </w:r>
      <w:r w:rsidRPr="00DA1939">
        <w:rPr>
          <w:rFonts w:asciiTheme="minorHAnsi" w:eastAsia="Verdana" w:hAnsiTheme="minorHAnsi" w:cs="Verdana"/>
          <w:color w:val="231F20"/>
        </w:rPr>
        <w:t xml:space="preserve">ersies, </w:t>
      </w:r>
      <w:r w:rsidRPr="00DA1939">
        <w:rPr>
          <w:rFonts w:asciiTheme="minorHAnsi" w:eastAsia="Verdana" w:hAnsiTheme="minorHAnsi" w:cs="Verdana"/>
          <w:color w:val="231F20"/>
          <w:spacing w:val="-2"/>
        </w:rPr>
        <w:t>z</w:t>
      </w:r>
      <w:r w:rsidRPr="00DA1939">
        <w:rPr>
          <w:rFonts w:asciiTheme="minorHAnsi" w:eastAsia="Verdana" w:hAnsiTheme="minorHAnsi" w:cs="Verdana"/>
          <w:color w:val="231F20"/>
        </w:rPr>
        <w:t>oning l</w:t>
      </w:r>
      <w:r w:rsidRPr="00DA1939">
        <w:rPr>
          <w:rFonts w:asciiTheme="minorHAnsi" w:eastAsia="Verdana" w:hAnsiTheme="minorHAnsi" w:cs="Verdana"/>
          <w:color w:val="231F20"/>
          <w:spacing w:val="-2"/>
        </w:rPr>
        <w:t>a</w:t>
      </w:r>
      <w:r w:rsidRPr="00DA1939">
        <w:rPr>
          <w:rFonts w:asciiTheme="minorHAnsi" w:eastAsia="Verdana" w:hAnsiTheme="minorHAnsi" w:cs="Verdana"/>
          <w:color w:val="231F20"/>
        </w:rPr>
        <w:t>ws and land use regulations</w:t>
      </w:r>
    </w:p>
    <w:p w:rsidR="00D66226" w:rsidRPr="00DA1939" w:rsidRDefault="00D66226" w:rsidP="00D66226">
      <w:pPr>
        <w:pStyle w:val="BodyText"/>
        <w:tabs>
          <w:tab w:val="left" w:pos="574"/>
        </w:tabs>
        <w:spacing w:line="251" w:lineRule="auto"/>
        <w:ind w:left="0" w:right="479"/>
        <w:rPr>
          <w:rFonts w:asciiTheme="minorHAnsi" w:eastAsia="Verdana" w:hAnsiTheme="minorHAnsi" w:cs="Verdana"/>
        </w:rPr>
      </w:pPr>
      <w:r>
        <w:rPr>
          <w:rFonts w:asciiTheme="minorHAnsi" w:eastAsia="Verdana" w:hAnsiTheme="minorHAnsi" w:cs="Verdana"/>
          <w:color w:val="231F20"/>
        </w:rPr>
        <w:t xml:space="preserve">  </w:t>
      </w:r>
      <w:r w:rsidRPr="00DA1939">
        <w:rPr>
          <w:rFonts w:asciiTheme="minorHAnsi" w:eastAsia="Verdana" w:hAnsiTheme="minorHAnsi" w:cs="Verdana"/>
          <w:color w:val="231F20"/>
        </w:rPr>
        <w:t xml:space="preserve">3. </w:t>
      </w:r>
      <w:r w:rsidRPr="00DA1939">
        <w:rPr>
          <w:rFonts w:asciiTheme="minorHAnsi" w:eastAsia="Verdana" w:hAnsiTheme="minorHAnsi" w:cs="Verdana"/>
          <w:b/>
          <w:color w:val="231F20"/>
        </w:rPr>
        <w:t xml:space="preserve">Domestic </w:t>
      </w:r>
      <w:r w:rsidRPr="00DA1939">
        <w:rPr>
          <w:rFonts w:asciiTheme="minorHAnsi" w:eastAsia="Verdana" w:hAnsiTheme="minorHAnsi" w:cs="Verdana"/>
          <w:b/>
          <w:color w:val="231F20"/>
          <w:spacing w:val="-6"/>
        </w:rPr>
        <w:t>R</w:t>
      </w:r>
      <w:r w:rsidRPr="00DA1939">
        <w:rPr>
          <w:rFonts w:asciiTheme="minorHAnsi" w:eastAsia="Verdana" w:hAnsiTheme="minorHAnsi" w:cs="Verdana"/>
          <w:b/>
          <w:color w:val="231F20"/>
        </w:rPr>
        <w:t>elations</w:t>
      </w:r>
      <w:r w:rsidRPr="00DA1939">
        <w:rPr>
          <w:rFonts w:asciiTheme="minorHAnsi" w:eastAsia="Verdana" w:hAnsiTheme="minorHAnsi" w:cs="Verdana"/>
          <w:color w:val="231F20"/>
        </w:rPr>
        <w:t xml:space="preserve">  Annulment, di</w:t>
      </w:r>
      <w:r w:rsidRPr="00DA1939">
        <w:rPr>
          <w:rFonts w:asciiTheme="minorHAnsi" w:eastAsia="Verdana" w:hAnsiTheme="minorHAnsi" w:cs="Verdana"/>
          <w:color w:val="231F20"/>
          <w:spacing w:val="-2"/>
        </w:rPr>
        <w:t>v</w:t>
      </w:r>
      <w:r w:rsidRPr="00DA1939">
        <w:rPr>
          <w:rFonts w:asciiTheme="minorHAnsi" w:eastAsia="Verdana" w:hAnsiTheme="minorHAnsi" w:cs="Verdana"/>
          <w:color w:val="231F20"/>
        </w:rPr>
        <w:t>orce, sepa</w:t>
      </w:r>
      <w:r w:rsidRPr="00DA1939">
        <w:rPr>
          <w:rFonts w:asciiTheme="minorHAnsi" w:eastAsia="Verdana" w:hAnsiTheme="minorHAnsi" w:cs="Verdana"/>
          <w:color w:val="231F20"/>
          <w:spacing w:val="-5"/>
        </w:rPr>
        <w:t>r</w:t>
      </w:r>
      <w:r w:rsidRPr="00DA1939">
        <w:rPr>
          <w:rFonts w:asciiTheme="minorHAnsi" w:eastAsia="Verdana" w:hAnsiTheme="minorHAnsi" w:cs="Verdana"/>
          <w:color w:val="231F20"/>
        </w:rPr>
        <w:t>ation; alimo</w:t>
      </w:r>
      <w:r w:rsidRPr="00DA1939">
        <w:rPr>
          <w:rFonts w:asciiTheme="minorHAnsi" w:eastAsia="Verdana" w:hAnsiTheme="minorHAnsi" w:cs="Verdana"/>
          <w:color w:val="231F20"/>
          <w:spacing w:val="-3"/>
        </w:rPr>
        <w:t>n</w:t>
      </w:r>
      <w:r w:rsidRPr="00DA1939">
        <w:rPr>
          <w:rFonts w:asciiTheme="minorHAnsi" w:eastAsia="Verdana" w:hAnsiTheme="minorHAnsi" w:cs="Verdana"/>
          <w:color w:val="231F20"/>
          <w:spacing w:val="-21"/>
        </w:rPr>
        <w:t>y</w:t>
      </w:r>
      <w:r w:rsidRPr="00DA1939">
        <w:rPr>
          <w:rFonts w:asciiTheme="minorHAnsi" w:eastAsia="Verdana" w:hAnsiTheme="minorHAnsi" w:cs="Verdana"/>
          <w:color w:val="231F20"/>
        </w:rPr>
        <w:t>, custod</w:t>
      </w:r>
      <w:r w:rsidRPr="00DA1939">
        <w:rPr>
          <w:rFonts w:asciiTheme="minorHAnsi" w:eastAsia="Verdana" w:hAnsiTheme="minorHAnsi" w:cs="Verdana"/>
          <w:color w:val="231F20"/>
          <w:spacing w:val="-21"/>
        </w:rPr>
        <w:t>y</w:t>
      </w:r>
      <w:r w:rsidRPr="00DA1939">
        <w:rPr>
          <w:rFonts w:asciiTheme="minorHAnsi" w:eastAsia="Verdana" w:hAnsiTheme="minorHAnsi" w:cs="Verdana"/>
          <w:color w:val="231F20"/>
        </w:rPr>
        <w:t>, child support, guardianshi</w:t>
      </w:r>
      <w:r w:rsidRPr="00DA1939">
        <w:rPr>
          <w:rFonts w:asciiTheme="minorHAnsi" w:eastAsia="Verdana" w:hAnsiTheme="minorHAnsi" w:cs="Verdana"/>
          <w:color w:val="231F20"/>
          <w:spacing w:val="-4"/>
        </w:rPr>
        <w:t>p</w:t>
      </w:r>
      <w:r w:rsidR="003216CF">
        <w:rPr>
          <w:rFonts w:asciiTheme="minorHAnsi" w:eastAsia="Verdana" w:hAnsiTheme="minorHAnsi" w:cs="Verdana"/>
          <w:color w:val="231F20"/>
        </w:rPr>
        <w:t xml:space="preserve">, adoption, </w:t>
      </w:r>
      <w:r w:rsidRPr="00DA1939">
        <w:rPr>
          <w:rFonts w:asciiTheme="minorHAnsi" w:eastAsia="Verdana" w:hAnsiTheme="minorHAnsi" w:cs="Verdana"/>
          <w:color w:val="231F20"/>
        </w:rPr>
        <w:t>paterni</w:t>
      </w:r>
      <w:r w:rsidRPr="00DA1939">
        <w:rPr>
          <w:rFonts w:asciiTheme="minorHAnsi" w:eastAsia="Verdana" w:hAnsiTheme="minorHAnsi" w:cs="Verdana"/>
          <w:color w:val="231F20"/>
          <w:spacing w:val="-2"/>
        </w:rPr>
        <w:t>t</w:t>
      </w:r>
      <w:r w:rsidR="003216CF">
        <w:rPr>
          <w:rFonts w:asciiTheme="minorHAnsi" w:eastAsia="Verdana" w:hAnsiTheme="minorHAnsi" w:cs="Verdana"/>
          <w:color w:val="231F20"/>
        </w:rPr>
        <w:t xml:space="preserve">y and </w:t>
      </w:r>
      <w:r w:rsidRPr="00DA1939">
        <w:rPr>
          <w:rFonts w:asciiTheme="minorHAnsi" w:eastAsia="Verdana" w:hAnsiTheme="minorHAnsi" w:cs="Verdana"/>
          <w:color w:val="231F20"/>
        </w:rPr>
        <w:t>name changes</w:t>
      </w:r>
    </w:p>
    <w:p w:rsidR="00D66226" w:rsidRPr="00DA1939" w:rsidRDefault="00D66226" w:rsidP="00D66226">
      <w:pPr>
        <w:pStyle w:val="BodyText"/>
        <w:tabs>
          <w:tab w:val="left" w:pos="574"/>
        </w:tabs>
        <w:spacing w:line="251" w:lineRule="auto"/>
        <w:ind w:left="0" w:right="354"/>
        <w:rPr>
          <w:rFonts w:asciiTheme="minorHAnsi" w:eastAsia="Verdana" w:hAnsiTheme="minorHAnsi" w:cs="Verdana"/>
        </w:rPr>
      </w:pPr>
      <w:r>
        <w:rPr>
          <w:rFonts w:asciiTheme="minorHAnsi" w:eastAsia="Verdana" w:hAnsiTheme="minorHAnsi" w:cs="Verdana"/>
          <w:color w:val="231F20"/>
        </w:rPr>
        <w:t xml:space="preserve">  </w:t>
      </w:r>
      <w:r w:rsidRPr="00DA1939">
        <w:rPr>
          <w:rFonts w:asciiTheme="minorHAnsi" w:eastAsia="Verdana" w:hAnsiTheme="minorHAnsi" w:cs="Verdana"/>
          <w:color w:val="231F20"/>
        </w:rPr>
        <w:t xml:space="preserve">4. </w:t>
      </w:r>
      <w:r w:rsidRPr="00DA1939">
        <w:rPr>
          <w:rFonts w:asciiTheme="minorHAnsi" w:eastAsia="Verdana" w:hAnsiTheme="minorHAnsi" w:cs="Verdana"/>
          <w:b/>
          <w:color w:val="231F20"/>
        </w:rPr>
        <w:t>Consumer Protection</w:t>
      </w:r>
      <w:r w:rsidRPr="00DA1939">
        <w:rPr>
          <w:rFonts w:asciiTheme="minorHAnsi" w:eastAsia="Verdana" w:hAnsiTheme="minorHAnsi" w:cs="Verdana"/>
          <w:color w:val="231F20"/>
        </w:rPr>
        <w:t xml:space="preserve">  Disputes with creditors</w:t>
      </w:r>
      <w:r w:rsidRPr="00DA1939">
        <w:rPr>
          <w:rFonts w:asciiTheme="minorHAnsi" w:eastAsia="Verdana" w:hAnsiTheme="minorHAnsi" w:cs="Verdana"/>
          <w:color w:val="231F20"/>
          <w:spacing w:val="-2"/>
        </w:rPr>
        <w:t xml:space="preserve"> </w:t>
      </w:r>
      <w:r w:rsidRPr="00DA1939">
        <w:rPr>
          <w:rFonts w:asciiTheme="minorHAnsi" w:eastAsia="Verdana" w:hAnsiTheme="minorHAnsi" w:cs="Verdana"/>
          <w:color w:val="231F20"/>
        </w:rPr>
        <w:t>or</w:t>
      </w:r>
      <w:r w:rsidRPr="00DA1939">
        <w:rPr>
          <w:rFonts w:asciiTheme="minorHAnsi" w:eastAsia="Verdana" w:hAnsiTheme="minorHAnsi" w:cs="Verdana"/>
          <w:color w:val="231F20"/>
          <w:spacing w:val="-2"/>
        </w:rPr>
        <w:t xml:space="preserve"> </w:t>
      </w:r>
      <w:r w:rsidRPr="00DA1939">
        <w:rPr>
          <w:rFonts w:asciiTheme="minorHAnsi" w:eastAsia="Verdana" w:hAnsiTheme="minorHAnsi" w:cs="Verdana"/>
          <w:color w:val="231F20"/>
        </w:rPr>
        <w:t>finance</w:t>
      </w:r>
      <w:r w:rsidRPr="00DA1939">
        <w:rPr>
          <w:rFonts w:asciiTheme="minorHAnsi" w:eastAsia="Verdana" w:hAnsiTheme="minorHAnsi" w:cs="Verdana"/>
          <w:color w:val="231F20"/>
          <w:spacing w:val="-2"/>
        </w:rPr>
        <w:t xml:space="preserve"> </w:t>
      </w:r>
      <w:r w:rsidRPr="00DA1939">
        <w:rPr>
          <w:rFonts w:asciiTheme="minorHAnsi" w:eastAsia="Verdana" w:hAnsiTheme="minorHAnsi" w:cs="Verdana"/>
          <w:color w:val="231F20"/>
        </w:rPr>
        <w:t>agencies;</w:t>
      </w:r>
      <w:r w:rsidRPr="00DA1939">
        <w:rPr>
          <w:rFonts w:asciiTheme="minorHAnsi" w:eastAsia="Verdana" w:hAnsiTheme="minorHAnsi" w:cs="Verdana"/>
          <w:color w:val="231F20"/>
          <w:spacing w:val="-2"/>
        </w:rPr>
        <w:t xml:space="preserve"> </w:t>
      </w:r>
      <w:r w:rsidRPr="00DA1939">
        <w:rPr>
          <w:rFonts w:asciiTheme="minorHAnsi" w:eastAsia="Verdana" w:hAnsiTheme="minorHAnsi" w:cs="Verdana"/>
          <w:color w:val="231F20"/>
        </w:rPr>
        <w:t>proceedings with retailers about defecti</w:t>
      </w:r>
      <w:r w:rsidRPr="00DA1939">
        <w:rPr>
          <w:rFonts w:asciiTheme="minorHAnsi" w:eastAsia="Verdana" w:hAnsiTheme="minorHAnsi" w:cs="Verdana"/>
          <w:color w:val="231F20"/>
          <w:spacing w:val="-3"/>
        </w:rPr>
        <w:t>v</w:t>
      </w:r>
      <w:r w:rsidRPr="00DA1939">
        <w:rPr>
          <w:rFonts w:asciiTheme="minorHAnsi" w:eastAsia="Verdana" w:hAnsiTheme="minorHAnsi" w:cs="Verdana"/>
          <w:color w:val="231F20"/>
        </w:rPr>
        <w:t>e merchandise</w:t>
      </w:r>
    </w:p>
    <w:p w:rsidR="00D66226" w:rsidRPr="00DA1939" w:rsidRDefault="00D66226" w:rsidP="00D66226">
      <w:pPr>
        <w:pStyle w:val="BodyText"/>
        <w:spacing w:line="251" w:lineRule="auto"/>
        <w:ind w:left="0" w:right="330"/>
        <w:rPr>
          <w:rFonts w:asciiTheme="minorHAnsi" w:eastAsia="Verdana" w:hAnsiTheme="minorHAnsi" w:cs="Verdana"/>
        </w:rPr>
      </w:pPr>
      <w:r>
        <w:rPr>
          <w:rFonts w:asciiTheme="minorHAnsi" w:eastAsia="Verdana" w:hAnsiTheme="minorHAnsi" w:cs="Verdana"/>
          <w:color w:val="231F20"/>
          <w:spacing w:val="-22"/>
        </w:rPr>
        <w:t xml:space="preserve">  </w:t>
      </w:r>
      <w:r w:rsidRPr="00DA1939">
        <w:rPr>
          <w:rFonts w:asciiTheme="minorHAnsi" w:eastAsia="Verdana" w:hAnsiTheme="minorHAnsi" w:cs="Verdana"/>
          <w:color w:val="231F20"/>
          <w:spacing w:val="-22"/>
        </w:rPr>
        <w:t xml:space="preserve">5. </w:t>
      </w:r>
      <w:r w:rsidR="001E75FF">
        <w:rPr>
          <w:rFonts w:asciiTheme="minorHAnsi" w:eastAsia="Verdana" w:hAnsiTheme="minorHAnsi" w:cs="Verdana"/>
          <w:color w:val="231F20"/>
          <w:spacing w:val="-22"/>
        </w:rPr>
        <w:t xml:space="preserve"> </w:t>
      </w:r>
      <w:r w:rsidRPr="00DA1939">
        <w:rPr>
          <w:rFonts w:asciiTheme="minorHAnsi" w:eastAsia="Verdana" w:hAnsiTheme="minorHAnsi" w:cs="Verdana"/>
          <w:b/>
          <w:color w:val="231F20"/>
          <w:spacing w:val="-22"/>
        </w:rPr>
        <w:t>T</w:t>
      </w:r>
      <w:r w:rsidRPr="00DA1939">
        <w:rPr>
          <w:rFonts w:asciiTheme="minorHAnsi" w:eastAsia="Verdana" w:hAnsiTheme="minorHAnsi" w:cs="Verdana"/>
          <w:b/>
          <w:color w:val="231F20"/>
          <w:spacing w:val="-4"/>
        </w:rPr>
        <w:t>r</w:t>
      </w:r>
      <w:r w:rsidRPr="00DA1939">
        <w:rPr>
          <w:rFonts w:asciiTheme="minorHAnsi" w:eastAsia="Verdana" w:hAnsiTheme="minorHAnsi" w:cs="Verdana"/>
          <w:b/>
          <w:color w:val="231F20"/>
        </w:rPr>
        <w:t>affic Violations</w:t>
      </w:r>
      <w:r w:rsidRPr="00DA1939">
        <w:rPr>
          <w:rFonts w:asciiTheme="minorHAnsi" w:eastAsia="Verdana" w:hAnsiTheme="minorHAnsi" w:cs="Verdana"/>
          <w:color w:val="231F20"/>
        </w:rPr>
        <w:t xml:space="preserve">  Charges</w:t>
      </w:r>
      <w:r w:rsidRPr="00DA1939">
        <w:rPr>
          <w:rFonts w:asciiTheme="minorHAnsi" w:eastAsia="Verdana" w:hAnsiTheme="minorHAnsi" w:cs="Verdana"/>
          <w:color w:val="231F20"/>
          <w:spacing w:val="-1"/>
        </w:rPr>
        <w:t xml:space="preserve"> </w:t>
      </w:r>
      <w:r w:rsidRPr="00DA1939">
        <w:rPr>
          <w:rFonts w:asciiTheme="minorHAnsi" w:eastAsia="Verdana" w:hAnsiTheme="minorHAnsi" w:cs="Verdana"/>
          <w:color w:val="231F20"/>
        </w:rPr>
        <w:t>of</w:t>
      </w:r>
      <w:r w:rsidRPr="00DA1939">
        <w:rPr>
          <w:rFonts w:asciiTheme="minorHAnsi" w:eastAsia="Verdana" w:hAnsiTheme="minorHAnsi" w:cs="Verdana"/>
          <w:color w:val="231F20"/>
          <w:spacing w:val="-1"/>
        </w:rPr>
        <w:t xml:space="preserve"> </w:t>
      </w:r>
      <w:r w:rsidRPr="00DA1939">
        <w:rPr>
          <w:rFonts w:asciiTheme="minorHAnsi" w:eastAsia="Verdana" w:hAnsiTheme="minorHAnsi" w:cs="Verdana"/>
          <w:color w:val="231F20"/>
        </w:rPr>
        <w:t>ope</w:t>
      </w:r>
      <w:r w:rsidRPr="00DA1939">
        <w:rPr>
          <w:rFonts w:asciiTheme="minorHAnsi" w:eastAsia="Verdana" w:hAnsiTheme="minorHAnsi" w:cs="Verdana"/>
          <w:color w:val="231F20"/>
          <w:spacing w:val="-5"/>
        </w:rPr>
        <w:t>r</w:t>
      </w:r>
      <w:r w:rsidRPr="00DA1939">
        <w:rPr>
          <w:rFonts w:asciiTheme="minorHAnsi" w:eastAsia="Verdana" w:hAnsiTheme="minorHAnsi" w:cs="Verdana"/>
          <w:color w:val="231F20"/>
        </w:rPr>
        <w:t>a</w:t>
      </w:r>
      <w:r w:rsidRPr="00DA1939">
        <w:rPr>
          <w:rFonts w:asciiTheme="minorHAnsi" w:eastAsia="Verdana" w:hAnsiTheme="minorHAnsi" w:cs="Verdana"/>
          <w:color w:val="231F20"/>
          <w:spacing w:val="-5"/>
        </w:rPr>
        <w:t>t</w:t>
      </w:r>
      <w:r w:rsidRPr="00DA1939">
        <w:rPr>
          <w:rFonts w:asciiTheme="minorHAnsi" w:eastAsia="Verdana" w:hAnsiTheme="minorHAnsi" w:cs="Verdana"/>
          <w:color w:val="231F20"/>
        </w:rPr>
        <w:t>ing under the influence, reckless dri</w:t>
      </w:r>
      <w:r w:rsidRPr="00DA1939">
        <w:rPr>
          <w:rFonts w:asciiTheme="minorHAnsi" w:eastAsia="Verdana" w:hAnsiTheme="minorHAnsi" w:cs="Verdana"/>
          <w:color w:val="231F20"/>
          <w:spacing w:val="-6"/>
        </w:rPr>
        <w:t>v</w:t>
      </w:r>
      <w:r w:rsidRPr="00DA1939">
        <w:rPr>
          <w:rFonts w:asciiTheme="minorHAnsi" w:eastAsia="Verdana" w:hAnsiTheme="minorHAnsi" w:cs="Verdana"/>
          <w:color w:val="231F20"/>
        </w:rPr>
        <w:t>ing, or offenses i</w:t>
      </w:r>
      <w:r w:rsidRPr="00DA1939">
        <w:rPr>
          <w:rFonts w:asciiTheme="minorHAnsi" w:eastAsia="Verdana" w:hAnsiTheme="minorHAnsi" w:cs="Verdana"/>
          <w:color w:val="231F20"/>
          <w:spacing w:val="-3"/>
        </w:rPr>
        <w:t>n</w:t>
      </w:r>
      <w:r w:rsidRPr="00DA1939">
        <w:rPr>
          <w:rFonts w:asciiTheme="minorHAnsi" w:eastAsia="Verdana" w:hAnsiTheme="minorHAnsi" w:cs="Verdana"/>
          <w:color w:val="231F20"/>
          <w:spacing w:val="-2"/>
        </w:rPr>
        <w:t>v</w:t>
      </w:r>
      <w:r w:rsidRPr="00DA1939">
        <w:rPr>
          <w:rFonts w:asciiTheme="minorHAnsi" w:eastAsia="Verdana" w:hAnsiTheme="minorHAnsi" w:cs="Verdana"/>
          <w:color w:val="231F20"/>
        </w:rPr>
        <w:t>olving potential loss of</w:t>
      </w:r>
      <w:r w:rsidRPr="00DA1939">
        <w:rPr>
          <w:rFonts w:asciiTheme="minorHAnsi" w:eastAsia="Verdana" w:hAnsiTheme="minorHAnsi" w:cs="Verdana"/>
          <w:color w:val="231F20"/>
          <w:spacing w:val="-2"/>
        </w:rPr>
        <w:t xml:space="preserve"> </w:t>
      </w:r>
      <w:r w:rsidRPr="00DA1939">
        <w:rPr>
          <w:rFonts w:asciiTheme="minorHAnsi" w:eastAsia="Verdana" w:hAnsiTheme="minorHAnsi" w:cs="Verdana"/>
          <w:color w:val="231F20"/>
        </w:rPr>
        <w:t>license,</w:t>
      </w:r>
      <w:r w:rsidRPr="00DA1939">
        <w:rPr>
          <w:rFonts w:asciiTheme="minorHAnsi" w:eastAsia="Verdana" w:hAnsiTheme="minorHAnsi" w:cs="Verdana"/>
          <w:color w:val="231F20"/>
          <w:spacing w:val="-2"/>
        </w:rPr>
        <w:t xml:space="preserve"> </w:t>
      </w:r>
      <w:r w:rsidRPr="00DA1939">
        <w:rPr>
          <w:rFonts w:asciiTheme="minorHAnsi" w:eastAsia="Verdana" w:hAnsiTheme="minorHAnsi" w:cs="Verdana"/>
          <w:color w:val="231F20"/>
        </w:rPr>
        <w:t>jail</w:t>
      </w:r>
      <w:r w:rsidRPr="00DA1939">
        <w:rPr>
          <w:rFonts w:asciiTheme="minorHAnsi" w:eastAsia="Verdana" w:hAnsiTheme="minorHAnsi" w:cs="Verdana"/>
          <w:color w:val="231F20"/>
          <w:spacing w:val="-2"/>
        </w:rPr>
        <w:t xml:space="preserve"> </w:t>
      </w:r>
      <w:r w:rsidRPr="00DA1939">
        <w:rPr>
          <w:rFonts w:asciiTheme="minorHAnsi" w:eastAsia="Verdana" w:hAnsiTheme="minorHAnsi" w:cs="Verdana"/>
          <w:color w:val="231F20"/>
        </w:rPr>
        <w:t>sentence,</w:t>
      </w:r>
      <w:r w:rsidRPr="00DA1939">
        <w:rPr>
          <w:rFonts w:asciiTheme="minorHAnsi" w:eastAsia="Verdana" w:hAnsiTheme="minorHAnsi" w:cs="Verdana"/>
          <w:color w:val="231F20"/>
          <w:spacing w:val="-2"/>
        </w:rPr>
        <w:t xml:space="preserve"> </w:t>
      </w:r>
      <w:r w:rsidRPr="00DA1939">
        <w:rPr>
          <w:rFonts w:asciiTheme="minorHAnsi" w:eastAsia="Verdana" w:hAnsiTheme="minorHAnsi" w:cs="Verdana"/>
          <w:color w:val="231F20"/>
        </w:rPr>
        <w:t>and</w:t>
      </w:r>
      <w:r w:rsidRPr="00DA1939">
        <w:rPr>
          <w:rFonts w:asciiTheme="minorHAnsi" w:eastAsia="Verdana" w:hAnsiTheme="minorHAnsi" w:cs="Verdana"/>
          <w:color w:val="231F20"/>
          <w:spacing w:val="-2"/>
        </w:rPr>
        <w:t xml:space="preserve"> </w:t>
      </w:r>
      <w:r w:rsidRPr="00DA1939">
        <w:rPr>
          <w:rFonts w:asciiTheme="minorHAnsi" w:eastAsia="Verdana" w:hAnsiTheme="minorHAnsi" w:cs="Verdana"/>
          <w:color w:val="231F20"/>
        </w:rPr>
        <w:t>financial</w:t>
      </w:r>
      <w:r w:rsidRPr="00DA1939">
        <w:rPr>
          <w:rFonts w:asciiTheme="minorHAnsi" w:eastAsia="Verdana" w:hAnsiTheme="minorHAnsi" w:cs="Verdana"/>
          <w:color w:val="231F20"/>
          <w:w w:val="99"/>
        </w:rPr>
        <w:t xml:space="preserve"> </w:t>
      </w:r>
      <w:r w:rsidRPr="00DA1939">
        <w:rPr>
          <w:rFonts w:asciiTheme="minorHAnsi" w:eastAsia="Verdana" w:hAnsiTheme="minorHAnsi" w:cs="Verdana"/>
          <w:color w:val="231F20"/>
        </w:rPr>
        <w:t>liabili</w:t>
      </w:r>
      <w:r w:rsidRPr="00DA1939">
        <w:rPr>
          <w:rFonts w:asciiTheme="minorHAnsi" w:eastAsia="Verdana" w:hAnsiTheme="minorHAnsi" w:cs="Verdana"/>
          <w:color w:val="231F20"/>
          <w:spacing w:val="-1"/>
        </w:rPr>
        <w:t>t</w:t>
      </w:r>
      <w:r w:rsidRPr="00DA1939">
        <w:rPr>
          <w:rFonts w:asciiTheme="minorHAnsi" w:eastAsia="Verdana" w:hAnsiTheme="minorHAnsi" w:cs="Verdana"/>
          <w:color w:val="231F20"/>
        </w:rPr>
        <w:t>y in e</w:t>
      </w:r>
      <w:r w:rsidRPr="00DA1939">
        <w:rPr>
          <w:rFonts w:asciiTheme="minorHAnsi" w:eastAsia="Verdana" w:hAnsiTheme="minorHAnsi" w:cs="Verdana"/>
          <w:color w:val="231F20"/>
          <w:spacing w:val="-3"/>
        </w:rPr>
        <w:t>x</w:t>
      </w:r>
      <w:r w:rsidRPr="00DA1939">
        <w:rPr>
          <w:rFonts w:asciiTheme="minorHAnsi" w:eastAsia="Verdana" w:hAnsiTheme="minorHAnsi" w:cs="Verdana"/>
          <w:color w:val="231F20"/>
        </w:rPr>
        <w:t>cess of $500</w:t>
      </w:r>
    </w:p>
    <w:p w:rsidR="007E1254" w:rsidRDefault="007E1254" w:rsidP="00D66226">
      <w:pPr>
        <w:spacing w:before="120" w:after="120"/>
        <w:jc w:val="both"/>
      </w:pPr>
    </w:p>
    <w:p w:rsidR="00D66226" w:rsidRDefault="00D66226" w:rsidP="00D66226">
      <w:pPr>
        <w:spacing w:before="120" w:after="120"/>
        <w:jc w:val="both"/>
      </w:pPr>
    </w:p>
    <w:p w:rsidR="00DA1939" w:rsidRDefault="00DA1939" w:rsidP="00DA1939">
      <w:pPr>
        <w:spacing w:before="120" w:after="120"/>
        <w:jc w:val="both"/>
      </w:pPr>
      <w:r>
        <w:t xml:space="preserve">CEA publishes a list of the participating attorneys (on the reverse side) several times each year.  Check the CEA web site, </w:t>
      </w:r>
      <w:hyperlink r:id="rId6" w:history="1">
        <w:r w:rsidRPr="00FE7C62">
          <w:rPr>
            <w:rStyle w:val="Hyperlink"/>
          </w:rPr>
          <w:t>www.coloradoea.org</w:t>
        </w:r>
      </w:hyperlink>
      <w:r>
        <w:t>, for changes in the list before you contact an attorney.  Then contact the attor</w:t>
      </w:r>
      <w:r w:rsidR="009A38EE">
        <w:t>ney and identify yourself as a NEA-CEA member participating in the NEA-C</w:t>
      </w:r>
      <w:r>
        <w:t>EA Attorney Referral Program.  For more information, contact Karen Rigli at CEA, your local president, or your UniServ office.  For a list of all participating attorneys in the country, contact Karen Rigli (krigli@coloradoea.org).</w:t>
      </w:r>
    </w:p>
    <w:p w:rsidR="00DA1939" w:rsidRDefault="00DA1939" w:rsidP="00DA1939">
      <w:pPr>
        <w:spacing w:before="120" w:after="120"/>
        <w:jc w:val="both"/>
        <w:sectPr w:rsidR="00DA1939">
          <w:type w:val="continuous"/>
          <w:pgSz w:w="12240" w:h="15840"/>
          <w:pgMar w:top="1140" w:right="980" w:bottom="280" w:left="980" w:header="720" w:footer="720" w:gutter="0"/>
          <w:cols w:num="2" w:space="720" w:equalWidth="0">
            <w:col w:w="4852" w:space="458"/>
            <w:col w:w="4970"/>
          </w:cols>
        </w:sectPr>
      </w:pPr>
    </w:p>
    <w:p w:rsidR="007E1254" w:rsidRDefault="00C66F23">
      <w:pPr>
        <w:spacing w:line="200" w:lineRule="exact"/>
        <w:rPr>
          <w:sz w:val="20"/>
          <w:szCs w:val="20"/>
        </w:rPr>
      </w:pPr>
      <w:r>
        <w:rPr>
          <w:noProof/>
        </w:rPr>
        <mc:AlternateContent>
          <mc:Choice Requires="wpg">
            <w:drawing>
              <wp:anchor distT="0" distB="0" distL="114300" distR="114300" simplePos="0" relativeHeight="251655168" behindDoc="1" locked="0" layoutInCell="1" allowOverlap="1">
                <wp:simplePos x="0" y="0"/>
                <wp:positionH relativeFrom="page">
                  <wp:posOffset>673100</wp:posOffset>
                </wp:positionH>
                <wp:positionV relativeFrom="page">
                  <wp:posOffset>457200</wp:posOffset>
                </wp:positionV>
                <wp:extent cx="6374130" cy="2055495"/>
                <wp:effectExtent l="6350" t="0" r="1270" b="190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2055495"/>
                          <a:chOff x="1060" y="720"/>
                          <a:chExt cx="10038" cy="3237"/>
                        </a:xfrm>
                      </wpg:grpSpPr>
                      <wpg:grpSp>
                        <wpg:cNvPr id="3" name="Group 11"/>
                        <wpg:cNvGrpSpPr>
                          <a:grpSpLocks/>
                        </wpg:cNvGrpSpPr>
                        <wpg:grpSpPr bwMode="auto">
                          <a:xfrm>
                            <a:off x="2864" y="760"/>
                            <a:ext cx="2" cy="3157"/>
                            <a:chOff x="2864" y="760"/>
                            <a:chExt cx="2" cy="3157"/>
                          </a:xfrm>
                        </wpg:grpSpPr>
                        <wps:wsp>
                          <wps:cNvPr id="4" name="Freeform 12"/>
                          <wps:cNvSpPr>
                            <a:spLocks/>
                          </wps:cNvSpPr>
                          <wps:spPr bwMode="auto">
                            <a:xfrm>
                              <a:off x="2864" y="760"/>
                              <a:ext cx="2" cy="3157"/>
                            </a:xfrm>
                            <a:custGeom>
                              <a:avLst/>
                              <a:gdLst>
                                <a:gd name="T0" fmla="+- 0 760 760"/>
                                <a:gd name="T1" fmla="*/ 760 h 3157"/>
                                <a:gd name="T2" fmla="+- 0 3917 760"/>
                                <a:gd name="T3" fmla="*/ 3917 h 3157"/>
                              </a:gdLst>
                              <a:ahLst/>
                              <a:cxnLst>
                                <a:cxn ang="0">
                                  <a:pos x="0" y="T1"/>
                                </a:cxn>
                                <a:cxn ang="0">
                                  <a:pos x="0" y="T3"/>
                                </a:cxn>
                              </a:cxnLst>
                              <a:rect l="0" t="0" r="r" b="b"/>
                              <a:pathLst>
                                <a:path h="3157">
                                  <a:moveTo>
                                    <a:pt x="0" y="0"/>
                                  </a:moveTo>
                                  <a:lnTo>
                                    <a:pt x="0" y="3157"/>
                                  </a:lnTo>
                                </a:path>
                              </a:pathLst>
                            </a:custGeom>
                            <a:noFill/>
                            <a:ln w="508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8"/>
                        <wpg:cNvGrpSpPr>
                          <a:grpSpLocks/>
                        </wpg:cNvGrpSpPr>
                        <wpg:grpSpPr bwMode="auto">
                          <a:xfrm>
                            <a:off x="1080" y="3489"/>
                            <a:ext cx="9998" cy="43"/>
                            <a:chOff x="1080" y="3489"/>
                            <a:chExt cx="9998" cy="43"/>
                          </a:xfrm>
                        </wpg:grpSpPr>
                        <wps:wsp>
                          <wps:cNvPr id="6" name="Freeform 10"/>
                          <wps:cNvSpPr>
                            <a:spLocks/>
                          </wps:cNvSpPr>
                          <wps:spPr bwMode="auto">
                            <a:xfrm>
                              <a:off x="1080" y="3489"/>
                              <a:ext cx="9998" cy="43"/>
                            </a:xfrm>
                            <a:custGeom>
                              <a:avLst/>
                              <a:gdLst>
                                <a:gd name="T0" fmla="+- 0 1080 1080"/>
                                <a:gd name="T1" fmla="*/ T0 w 9998"/>
                                <a:gd name="T2" fmla="+- 0 3489 3489"/>
                                <a:gd name="T3" fmla="*/ 3489 h 43"/>
                                <a:gd name="T4" fmla="+- 0 11078 1080"/>
                                <a:gd name="T5" fmla="*/ T4 w 9998"/>
                                <a:gd name="T6" fmla="+- 0 3532 3489"/>
                                <a:gd name="T7" fmla="*/ 3532 h 43"/>
                              </a:gdLst>
                              <a:ahLst/>
                              <a:cxnLst>
                                <a:cxn ang="0">
                                  <a:pos x="T1" y="T3"/>
                                </a:cxn>
                                <a:cxn ang="0">
                                  <a:pos x="T5" y="T7"/>
                                </a:cxn>
                              </a:cxnLst>
                              <a:rect l="0" t="0" r="r" b="b"/>
                              <a:pathLst>
                                <a:path w="9998" h="43">
                                  <a:moveTo>
                                    <a:pt x="0" y="0"/>
                                  </a:moveTo>
                                  <a:lnTo>
                                    <a:pt x="9998" y="43"/>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76" y="1955"/>
                              <a:ext cx="1293" cy="136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48A6278" id="Group 7" o:spid="_x0000_s1026" style="position:absolute;margin-left:53pt;margin-top:36pt;width:501.9pt;height:161.85pt;z-index:-251661312;mso-position-horizontal-relative:page;mso-position-vertical-relative:page" coordorigin="1060,720" coordsize="10038,3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">
                <v:group id="Group 11" o:spid="_x0000_s1027" style="position:absolute;left:2864;top:760;width:2;height:3157" coordorigin="2864,760" coordsize="2,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2" o:spid="_x0000_s1028" style="position:absolute;left:2864;top:760;width:2;height:3157;visibility:visible;mso-wrap-style:square;v-text-anchor:top" coordsize="2,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" path="m,l,3157e" filled="f" strokecolor="#231f20" strokeweight="4pt">
                    <v:path arrowok="t" o:connecttype="custom" o:connectlocs="0,760;0,3917" o:connectangles="0,0"/>
                  </v:shape>
                </v:group>
                <v:group id="Group 8" o:spid="_x0000_s1029" style="position:absolute;left:1080;top:3489;width:9998;height:43" coordorigin="1080,3489" coordsize="999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30" style="position:absolute;left:1080;top:3489;width:9998;height:43;visibility:visible;mso-wrap-style:square;v-text-anchor:top" coordsize="999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" path="m,l9998,43e" filled="f" strokecolor="#231f20" strokeweight="2pt">
                    <v:path arrowok="t" o:connecttype="custom" o:connectlocs="0,3489;9998,3532"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276;top:1955;width:1293;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">
                    <v:imagedata r:id="rId8" o:title=""/>
                  </v:shape>
                </v:group>
                <w10:wrap anchorx="page" anchory="page"/>
              </v:group>
            </w:pict>
          </mc:Fallback>
        </mc:AlternateContent>
      </w:r>
    </w:p>
    <w:p w:rsidR="007E1254" w:rsidRDefault="007E1254">
      <w:pPr>
        <w:spacing w:before="4" w:line="200" w:lineRule="exact"/>
        <w:rPr>
          <w:sz w:val="20"/>
          <w:szCs w:val="20"/>
        </w:rPr>
      </w:pPr>
    </w:p>
    <w:p w:rsidR="007E1254" w:rsidRDefault="00B26A9F">
      <w:pPr>
        <w:spacing w:before="64"/>
        <w:jc w:val="center"/>
        <w:rPr>
          <w:rFonts w:ascii="Verdana" w:eastAsia="Verdana" w:hAnsi="Verdana" w:cs="Verdana"/>
          <w:sz w:val="20"/>
          <w:szCs w:val="20"/>
        </w:rPr>
      </w:pPr>
      <w:r>
        <w:rPr>
          <w:rFonts w:ascii="Verdana" w:eastAsia="Verdana" w:hAnsi="Verdana" w:cs="Verdana"/>
          <w:b/>
          <w:bCs/>
          <w:color w:val="231F20"/>
          <w:sz w:val="20"/>
          <w:szCs w:val="20"/>
        </w:rPr>
        <w:t>Colorado Education Association ~ So every student thrives</w:t>
      </w:r>
    </w:p>
    <w:p w:rsidR="00722733" w:rsidRPr="00722733" w:rsidRDefault="00B26A9F" w:rsidP="00722733">
      <w:pPr>
        <w:tabs>
          <w:tab w:val="left" w:pos="2940"/>
          <w:tab w:val="left" w:pos="4559"/>
        </w:tabs>
        <w:spacing w:line="226" w:lineRule="exact"/>
        <w:jc w:val="center"/>
        <w:rPr>
          <w:rFonts w:ascii="Verdana" w:eastAsia="Verdana" w:hAnsi="Verdana" w:cs="Verdana"/>
          <w:color w:val="231F20"/>
          <w:sz w:val="19"/>
          <w:szCs w:val="19"/>
        </w:rPr>
      </w:pPr>
      <w:r>
        <w:rPr>
          <w:rFonts w:ascii="Verdana" w:eastAsia="Verdana" w:hAnsi="Verdana" w:cs="Verdana"/>
          <w:color w:val="231F20"/>
          <w:sz w:val="18"/>
          <w:szCs w:val="18"/>
        </w:rPr>
        <w:lastRenderedPageBreak/>
        <w:t>800.332.5939, 303.837.1500</w:t>
      </w:r>
      <w:r>
        <w:rPr>
          <w:rFonts w:ascii="Verdana" w:eastAsia="Verdana" w:hAnsi="Verdana" w:cs="Verdana"/>
          <w:color w:val="231F20"/>
          <w:sz w:val="18"/>
          <w:szCs w:val="18"/>
        </w:rPr>
        <w:tab/>
      </w:r>
      <w:r w:rsidR="00C945A7">
        <w:rPr>
          <w:rFonts w:ascii="Verdana" w:eastAsia="Verdana" w:hAnsi="Verdana" w:cs="Verdana"/>
          <w:color w:val="231F20"/>
          <w:sz w:val="18"/>
          <w:szCs w:val="18"/>
        </w:rPr>
        <w:t>www.</w:t>
      </w:r>
      <w:r>
        <w:rPr>
          <w:rFonts w:ascii="Verdana" w:eastAsia="Verdana" w:hAnsi="Verdana" w:cs="Verdana"/>
          <w:color w:val="231F20"/>
          <w:sz w:val="19"/>
          <w:szCs w:val="19"/>
        </w:rPr>
        <w:t>colo</w:t>
      </w:r>
      <w:r>
        <w:rPr>
          <w:rFonts w:ascii="Verdana" w:eastAsia="Verdana" w:hAnsi="Verdana" w:cs="Verdana"/>
          <w:color w:val="231F20"/>
          <w:spacing w:val="-4"/>
          <w:sz w:val="19"/>
          <w:szCs w:val="19"/>
        </w:rPr>
        <w:t>r</w:t>
      </w:r>
      <w:r>
        <w:rPr>
          <w:rFonts w:ascii="Verdana" w:eastAsia="Verdana" w:hAnsi="Verdana" w:cs="Verdana"/>
          <w:color w:val="231F20"/>
          <w:sz w:val="19"/>
          <w:szCs w:val="19"/>
        </w:rPr>
        <w:t>adoea.org</w:t>
      </w:r>
      <w:r>
        <w:rPr>
          <w:rFonts w:ascii="Verdana" w:eastAsia="Verdana" w:hAnsi="Verdana" w:cs="Verdana"/>
          <w:color w:val="231F20"/>
          <w:sz w:val="19"/>
          <w:szCs w:val="19"/>
        </w:rPr>
        <w:tab/>
      </w:r>
      <w:r w:rsidR="00C945A7">
        <w:rPr>
          <w:rFonts w:ascii="Verdana" w:eastAsia="Verdana" w:hAnsi="Verdana" w:cs="Verdana"/>
          <w:color w:val="231F20"/>
          <w:sz w:val="19"/>
          <w:szCs w:val="19"/>
        </w:rPr>
        <w:t>www.</w:t>
      </w:r>
      <w:r>
        <w:rPr>
          <w:rFonts w:ascii="Verdana" w:eastAsia="Verdana" w:hAnsi="Verdana" w:cs="Verdana"/>
          <w:color w:val="231F20"/>
          <w:sz w:val="19"/>
          <w:szCs w:val="19"/>
        </w:rPr>
        <w:t>nea.org</w:t>
      </w:r>
    </w:p>
    <w:p w:rsidR="00C945A7" w:rsidRDefault="00C945A7" w:rsidP="00722733">
      <w:pPr>
        <w:spacing w:line="226" w:lineRule="exact"/>
        <w:jc w:val="center"/>
        <w:rPr>
          <w:rFonts w:ascii="Verdana" w:eastAsia="Verdana" w:hAnsi="Verdana" w:cs="Verdana"/>
          <w:sz w:val="19"/>
          <w:szCs w:val="19"/>
        </w:rPr>
        <w:sectPr w:rsidR="00C945A7">
          <w:type w:val="continuous"/>
          <w:pgSz w:w="12240" w:h="15840"/>
          <w:pgMar w:top="1140" w:right="980" w:bottom="280" w:left="980" w:header="720" w:footer="720" w:gutter="0"/>
          <w:cols w:space="720"/>
        </w:sectPr>
      </w:pPr>
    </w:p>
    <w:p w:rsidR="007E1254" w:rsidRPr="001A6102" w:rsidRDefault="00B26A9F" w:rsidP="001A6102">
      <w:pPr>
        <w:spacing w:before="62"/>
        <w:ind w:left="665"/>
        <w:rPr>
          <w:rFonts w:eastAsia="Verdana" w:cs="Verdana"/>
          <w:sz w:val="32"/>
          <w:szCs w:val="32"/>
        </w:rPr>
        <w:sectPr w:rsidR="007E1254" w:rsidRPr="001A6102">
          <w:pgSz w:w="12240" w:h="15840"/>
          <w:pgMar w:top="420" w:right="960" w:bottom="280" w:left="940" w:header="720" w:footer="720" w:gutter="0"/>
          <w:cols w:space="720"/>
        </w:sectPr>
      </w:pPr>
      <w:r w:rsidRPr="00D66226">
        <w:rPr>
          <w:rFonts w:eastAsia="Verdana" w:cs="Verdana"/>
          <w:b/>
          <w:bCs/>
          <w:color w:val="231F20"/>
          <w:sz w:val="32"/>
          <w:szCs w:val="32"/>
        </w:rPr>
        <w:lastRenderedPageBreak/>
        <w:t>Partic</w:t>
      </w:r>
      <w:r w:rsidR="00DA1939" w:rsidRPr="00D66226">
        <w:rPr>
          <w:rFonts w:eastAsia="Verdana" w:cs="Verdana"/>
          <w:b/>
          <w:bCs/>
          <w:color w:val="231F20"/>
          <w:sz w:val="32"/>
          <w:szCs w:val="32"/>
        </w:rPr>
        <w:t xml:space="preserve">ipating Attorneys • </w:t>
      </w:r>
      <w:r w:rsidR="00F204BB">
        <w:rPr>
          <w:rFonts w:eastAsia="Verdana" w:cs="Verdana"/>
          <w:b/>
          <w:bCs/>
          <w:color w:val="231F20"/>
          <w:sz w:val="32"/>
          <w:szCs w:val="32"/>
        </w:rPr>
        <w:t xml:space="preserve">March </w:t>
      </w:r>
      <w:r w:rsidR="00B642D4">
        <w:rPr>
          <w:rFonts w:eastAsia="Verdana" w:cs="Verdana"/>
          <w:b/>
          <w:bCs/>
          <w:color w:val="231F20"/>
          <w:sz w:val="32"/>
          <w:szCs w:val="32"/>
        </w:rPr>
        <w:t>2019</w:t>
      </w:r>
      <w:r w:rsidR="001A6102">
        <w:rPr>
          <w:rFonts w:eastAsia="Verdana" w:cs="Verdana"/>
          <w:b/>
          <w:bCs/>
          <w:color w:val="231F20"/>
          <w:sz w:val="32"/>
          <w:szCs w:val="32"/>
        </w:rPr>
        <w:t xml:space="preserve"> • Pre-discount Hourly Fe</w:t>
      </w:r>
      <w:r w:rsidR="00C945A7">
        <w:rPr>
          <w:rFonts w:eastAsia="Verdana" w:cs="Verdana"/>
          <w:b/>
          <w:bCs/>
          <w:color w:val="231F20"/>
          <w:sz w:val="32"/>
          <w:szCs w:val="32"/>
        </w:rPr>
        <w:t>e</w:t>
      </w:r>
    </w:p>
    <w:p w:rsidR="007E1254" w:rsidRDefault="007E1254">
      <w:pPr>
        <w:spacing w:line="260" w:lineRule="exact"/>
        <w:rPr>
          <w:sz w:val="26"/>
          <w:szCs w:val="26"/>
        </w:rPr>
        <w:sectPr w:rsidR="007E1254">
          <w:type w:val="continuous"/>
          <w:pgSz w:w="12240" w:h="15840"/>
          <w:pgMar w:top="1140" w:right="960" w:bottom="280" w:left="940" w:header="720" w:footer="720" w:gutter="0"/>
          <w:cols w:space="720"/>
        </w:sectPr>
      </w:pPr>
    </w:p>
    <w:p w:rsidR="007E1254" w:rsidRDefault="007E1254" w:rsidP="00C30FA9">
      <w:pPr>
        <w:spacing w:line="20" w:lineRule="exact"/>
        <w:rP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70"/>
      </w:tblGrid>
      <w:tr w:rsidR="00D66226" w:rsidTr="00686579">
        <w:trPr>
          <w:trHeight w:val="1616"/>
        </w:trPr>
        <w:tc>
          <w:tcPr>
            <w:tcW w:w="2500" w:type="pct"/>
          </w:tcPr>
          <w:p w:rsidR="00C945A7" w:rsidRDefault="00C945A7" w:rsidP="008C1780">
            <w:pPr>
              <w:pStyle w:val="TableParagraph"/>
              <w:spacing w:line="200" w:lineRule="exact"/>
              <w:rPr>
                <w:rFonts w:eastAsia="Adobe Caslon Pro" w:cs="Adobe Caslon Pro"/>
                <w:color w:val="231F20"/>
                <w:spacing w:val="-8"/>
                <w:sz w:val="18"/>
                <w:szCs w:val="18"/>
              </w:rPr>
            </w:pPr>
            <w:r w:rsidRPr="009A38EE">
              <w:rPr>
                <w:b/>
                <w:highlight w:val="yellow"/>
              </w:rPr>
              <w:t xml:space="preserve">Northern </w:t>
            </w:r>
            <w:r w:rsidR="00B2362C">
              <w:rPr>
                <w:b/>
                <w:highlight w:val="yellow"/>
              </w:rPr>
              <w:t xml:space="preserve">&amp; Northeast </w:t>
            </w:r>
            <w:r w:rsidRPr="009A38EE">
              <w:rPr>
                <w:b/>
                <w:highlight w:val="yellow"/>
              </w:rPr>
              <w:t>Colorado</w:t>
            </w:r>
          </w:p>
          <w:p w:rsidR="00D66226" w:rsidRDefault="00D66226" w:rsidP="001A6102">
            <w:pPr>
              <w:spacing w:line="216" w:lineRule="exact"/>
              <w:rPr>
                <w:rFonts w:eastAsia="Adobe Caslon Pro" w:cs="Adobe Caslon Pro"/>
                <w:sz w:val="20"/>
                <w:szCs w:val="20"/>
              </w:rPr>
            </w:pPr>
          </w:p>
          <w:p w:rsidR="008C1780" w:rsidRDefault="008C1780" w:rsidP="008C1780">
            <w:pPr>
              <w:spacing w:line="200" w:lineRule="exact"/>
              <w:rPr>
                <w:b/>
                <w:sz w:val="20"/>
                <w:szCs w:val="20"/>
              </w:rPr>
            </w:pPr>
            <w:r w:rsidRPr="0093705E">
              <w:rPr>
                <w:b/>
                <w:sz w:val="20"/>
                <w:szCs w:val="20"/>
              </w:rPr>
              <w:t>Jeffrey D. Larson, Esq.</w:t>
            </w:r>
          </w:p>
          <w:p w:rsidR="00B2362C" w:rsidRPr="0093705E" w:rsidRDefault="00B2362C" w:rsidP="008C1780">
            <w:pPr>
              <w:spacing w:line="200" w:lineRule="exact"/>
              <w:rPr>
                <w:b/>
                <w:sz w:val="20"/>
                <w:szCs w:val="20"/>
              </w:rPr>
            </w:pPr>
            <w:r>
              <w:rPr>
                <w:b/>
                <w:sz w:val="20"/>
                <w:szCs w:val="20"/>
              </w:rPr>
              <w:t>Domestic Relations, Traffic</w:t>
            </w:r>
          </w:p>
          <w:p w:rsidR="008C1780" w:rsidRPr="00252546" w:rsidRDefault="008C1780" w:rsidP="008C1780">
            <w:pPr>
              <w:spacing w:line="200" w:lineRule="exact"/>
              <w:rPr>
                <w:i/>
                <w:sz w:val="18"/>
                <w:szCs w:val="18"/>
              </w:rPr>
            </w:pPr>
            <w:r w:rsidRPr="00252546">
              <w:rPr>
                <w:i/>
                <w:sz w:val="18"/>
                <w:szCs w:val="18"/>
              </w:rPr>
              <w:t>Also accepts criminal matters</w:t>
            </w:r>
          </w:p>
          <w:p w:rsidR="008C1780" w:rsidRPr="001A6102" w:rsidRDefault="008C1780" w:rsidP="008C1780">
            <w:pPr>
              <w:spacing w:line="200" w:lineRule="exact"/>
              <w:rPr>
                <w:sz w:val="18"/>
                <w:szCs w:val="18"/>
              </w:rPr>
            </w:pPr>
            <w:r w:rsidRPr="001A6102">
              <w:rPr>
                <w:sz w:val="18"/>
                <w:szCs w:val="18"/>
              </w:rPr>
              <w:t>515 Kimbark Street, Suite 105</w:t>
            </w:r>
          </w:p>
          <w:p w:rsidR="008C1780" w:rsidRPr="001A6102" w:rsidRDefault="008C1780" w:rsidP="008C1780">
            <w:pPr>
              <w:spacing w:line="200" w:lineRule="exact"/>
              <w:rPr>
                <w:sz w:val="18"/>
                <w:szCs w:val="18"/>
              </w:rPr>
            </w:pPr>
            <w:r w:rsidRPr="00B642D4">
              <w:rPr>
                <w:b/>
                <w:sz w:val="18"/>
                <w:szCs w:val="18"/>
              </w:rPr>
              <w:t xml:space="preserve">Longmont </w:t>
            </w:r>
            <w:r w:rsidRPr="001A6102">
              <w:rPr>
                <w:sz w:val="18"/>
                <w:szCs w:val="18"/>
              </w:rPr>
              <w:t xml:space="preserve">80501      </w:t>
            </w:r>
            <w:r w:rsidRPr="0091688D">
              <w:rPr>
                <w:b/>
                <w:sz w:val="18"/>
                <w:szCs w:val="18"/>
              </w:rPr>
              <w:t>303-776-4400</w:t>
            </w:r>
            <w:r w:rsidRPr="001A6102">
              <w:rPr>
                <w:sz w:val="18"/>
                <w:szCs w:val="18"/>
              </w:rPr>
              <w:t xml:space="preserve">            </w:t>
            </w:r>
            <w:r>
              <w:rPr>
                <w:sz w:val="18"/>
                <w:szCs w:val="18"/>
              </w:rPr>
              <w:t xml:space="preserve">                                        </w:t>
            </w:r>
            <w:r w:rsidR="00BF5B3D">
              <w:rPr>
                <w:sz w:val="20"/>
                <w:szCs w:val="20"/>
              </w:rPr>
              <w:t>$29</w:t>
            </w:r>
            <w:r w:rsidRPr="00F423CF">
              <w:rPr>
                <w:sz w:val="20"/>
                <w:szCs w:val="20"/>
              </w:rPr>
              <w:t>0</w:t>
            </w:r>
          </w:p>
          <w:p w:rsidR="008C1780" w:rsidRPr="00257CFC" w:rsidRDefault="008C1780" w:rsidP="001A6102">
            <w:pPr>
              <w:spacing w:line="216" w:lineRule="exact"/>
              <w:rPr>
                <w:rFonts w:eastAsia="Adobe Caslon Pro" w:cs="Adobe Caslon Pro"/>
                <w:sz w:val="20"/>
                <w:szCs w:val="20"/>
              </w:rPr>
            </w:pPr>
          </w:p>
        </w:tc>
        <w:tc>
          <w:tcPr>
            <w:tcW w:w="2500" w:type="pct"/>
          </w:tcPr>
          <w:p w:rsidR="002702CE" w:rsidRDefault="002702CE" w:rsidP="002702CE">
            <w:pPr>
              <w:spacing w:line="200" w:lineRule="exact"/>
              <w:rPr>
                <w:b/>
                <w:sz w:val="20"/>
                <w:szCs w:val="20"/>
              </w:rPr>
            </w:pPr>
            <w:r w:rsidRPr="0093705E">
              <w:rPr>
                <w:b/>
                <w:sz w:val="20"/>
                <w:szCs w:val="20"/>
              </w:rPr>
              <w:t>The Hughes Law Firm</w:t>
            </w:r>
          </w:p>
          <w:p w:rsidR="002702CE" w:rsidRDefault="002702CE" w:rsidP="002702CE">
            <w:pPr>
              <w:spacing w:line="200" w:lineRule="exact"/>
              <w:rPr>
                <w:b/>
                <w:sz w:val="20"/>
                <w:szCs w:val="20"/>
              </w:rPr>
            </w:pPr>
            <w:r>
              <w:rPr>
                <w:b/>
                <w:sz w:val="20"/>
                <w:szCs w:val="20"/>
              </w:rPr>
              <w:t>Wills and Estates</w:t>
            </w:r>
          </w:p>
          <w:p w:rsidR="002702CE" w:rsidRPr="002702CE" w:rsidRDefault="002702CE" w:rsidP="002702CE">
            <w:pPr>
              <w:spacing w:line="200" w:lineRule="exact"/>
              <w:rPr>
                <w:i/>
                <w:sz w:val="20"/>
                <w:szCs w:val="20"/>
              </w:rPr>
            </w:pPr>
            <w:r>
              <w:rPr>
                <w:i/>
                <w:sz w:val="20"/>
                <w:szCs w:val="20"/>
              </w:rPr>
              <w:t>Also accepts elder law, medicaid &amp; veterans benefits</w:t>
            </w:r>
          </w:p>
          <w:p w:rsidR="002702CE" w:rsidRPr="001A6102" w:rsidRDefault="002702CE" w:rsidP="002702CE">
            <w:pPr>
              <w:spacing w:line="200" w:lineRule="exact"/>
              <w:rPr>
                <w:sz w:val="18"/>
                <w:szCs w:val="18"/>
              </w:rPr>
            </w:pPr>
            <w:r w:rsidRPr="001A6102">
              <w:rPr>
                <w:sz w:val="18"/>
                <w:szCs w:val="18"/>
              </w:rPr>
              <w:t>4155 E. Jewell Avenue, Suite 500</w:t>
            </w:r>
          </w:p>
          <w:p w:rsidR="003A001A" w:rsidRDefault="002702CE" w:rsidP="002702CE">
            <w:pPr>
              <w:spacing w:line="200" w:lineRule="exact"/>
              <w:rPr>
                <w:sz w:val="20"/>
                <w:szCs w:val="20"/>
              </w:rPr>
            </w:pPr>
            <w:r w:rsidRPr="00B642D4">
              <w:rPr>
                <w:b/>
                <w:sz w:val="18"/>
                <w:szCs w:val="18"/>
              </w:rPr>
              <w:t>Denver</w:t>
            </w:r>
            <w:r w:rsidRPr="001A6102">
              <w:rPr>
                <w:sz w:val="18"/>
                <w:szCs w:val="18"/>
              </w:rPr>
              <w:t xml:space="preserve"> 80222      </w:t>
            </w:r>
            <w:r>
              <w:rPr>
                <w:b/>
                <w:sz w:val="18"/>
                <w:szCs w:val="18"/>
              </w:rPr>
              <w:t>720-588-4894</w:t>
            </w:r>
            <w:r w:rsidRPr="001A6102">
              <w:rPr>
                <w:sz w:val="18"/>
                <w:szCs w:val="18"/>
              </w:rPr>
              <w:t xml:space="preserve">                                    </w:t>
            </w:r>
            <w:r>
              <w:rPr>
                <w:sz w:val="18"/>
                <w:szCs w:val="18"/>
              </w:rPr>
              <w:t xml:space="preserve">          </w:t>
            </w:r>
            <w:r>
              <w:rPr>
                <w:sz w:val="20"/>
                <w:szCs w:val="20"/>
              </w:rPr>
              <w:t xml:space="preserve">          </w:t>
            </w:r>
            <w:r w:rsidRPr="00F423CF">
              <w:rPr>
                <w:sz w:val="20"/>
                <w:szCs w:val="20"/>
              </w:rPr>
              <w:t>$360</w:t>
            </w:r>
          </w:p>
        </w:tc>
      </w:tr>
      <w:tr w:rsidR="00D66226" w:rsidTr="00686579">
        <w:trPr>
          <w:trHeight w:val="1067"/>
        </w:trPr>
        <w:tc>
          <w:tcPr>
            <w:tcW w:w="2500" w:type="pct"/>
          </w:tcPr>
          <w:p w:rsidR="00686579" w:rsidRPr="0093705E" w:rsidRDefault="00686579" w:rsidP="00686579">
            <w:pPr>
              <w:spacing w:line="200" w:lineRule="exact"/>
              <w:rPr>
                <w:b/>
                <w:sz w:val="20"/>
                <w:szCs w:val="20"/>
              </w:rPr>
            </w:pPr>
            <w:r w:rsidRPr="0093705E">
              <w:rPr>
                <w:b/>
                <w:sz w:val="20"/>
                <w:szCs w:val="20"/>
              </w:rPr>
              <w:t>Samson Law Firm, P.C.</w:t>
            </w:r>
          </w:p>
          <w:p w:rsidR="00686579" w:rsidRPr="006C0DBA" w:rsidRDefault="00686579" w:rsidP="00686579">
            <w:pPr>
              <w:spacing w:line="200" w:lineRule="exact"/>
              <w:rPr>
                <w:b/>
                <w:sz w:val="20"/>
                <w:szCs w:val="20"/>
              </w:rPr>
            </w:pPr>
            <w:r w:rsidRPr="006C0DBA">
              <w:rPr>
                <w:b/>
                <w:sz w:val="20"/>
                <w:szCs w:val="20"/>
              </w:rPr>
              <w:t>Real Estate, Wills and Estates</w:t>
            </w:r>
          </w:p>
          <w:p w:rsidR="00686579" w:rsidRPr="00686579" w:rsidRDefault="00686579" w:rsidP="00686579">
            <w:pPr>
              <w:spacing w:line="200" w:lineRule="exact"/>
              <w:rPr>
                <w:i/>
                <w:sz w:val="18"/>
                <w:szCs w:val="18"/>
              </w:rPr>
            </w:pPr>
            <w:r>
              <w:rPr>
                <w:i/>
                <w:sz w:val="18"/>
                <w:szCs w:val="18"/>
              </w:rPr>
              <w:t>Also accepts social security and disability cases</w:t>
            </w:r>
          </w:p>
          <w:p w:rsidR="00686579" w:rsidRPr="00B2362C" w:rsidRDefault="00686579" w:rsidP="00686579">
            <w:pPr>
              <w:spacing w:line="200" w:lineRule="exact"/>
              <w:rPr>
                <w:sz w:val="18"/>
                <w:szCs w:val="18"/>
              </w:rPr>
            </w:pPr>
            <w:r w:rsidRPr="001A6102">
              <w:rPr>
                <w:sz w:val="18"/>
                <w:szCs w:val="18"/>
              </w:rPr>
              <w:t>255 Weaver Park Road, Suite 200</w:t>
            </w:r>
            <w:r>
              <w:rPr>
                <w:sz w:val="18"/>
                <w:szCs w:val="18"/>
              </w:rPr>
              <w:br/>
            </w:r>
            <w:r w:rsidRPr="00B642D4">
              <w:rPr>
                <w:b/>
                <w:sz w:val="18"/>
                <w:szCs w:val="18"/>
              </w:rPr>
              <w:t>Longmont</w:t>
            </w:r>
            <w:r>
              <w:rPr>
                <w:sz w:val="18"/>
                <w:szCs w:val="18"/>
              </w:rPr>
              <w:t xml:space="preserve"> 80504</w:t>
            </w:r>
            <w:r w:rsidRPr="001A6102">
              <w:rPr>
                <w:sz w:val="18"/>
                <w:szCs w:val="18"/>
              </w:rPr>
              <w:t xml:space="preserve">      </w:t>
            </w:r>
            <w:r w:rsidRPr="0091688D">
              <w:rPr>
                <w:b/>
                <w:sz w:val="18"/>
                <w:szCs w:val="18"/>
              </w:rPr>
              <w:t>303-776-1169</w:t>
            </w:r>
            <w:r w:rsidRPr="001A6102">
              <w:rPr>
                <w:sz w:val="18"/>
                <w:szCs w:val="18"/>
              </w:rPr>
              <w:t xml:space="preserve">             </w:t>
            </w:r>
            <w:r>
              <w:rPr>
                <w:sz w:val="18"/>
                <w:szCs w:val="18"/>
              </w:rPr>
              <w:t xml:space="preserve">                                       </w:t>
            </w:r>
            <w:r w:rsidRPr="00F423CF">
              <w:rPr>
                <w:sz w:val="20"/>
                <w:szCs w:val="20"/>
              </w:rPr>
              <w:t>$250</w:t>
            </w:r>
          </w:p>
          <w:p w:rsidR="00D66226" w:rsidRDefault="00D66226" w:rsidP="00257CFC">
            <w:pPr>
              <w:spacing w:line="200" w:lineRule="exact"/>
              <w:ind w:left="40" w:hanging="40"/>
              <w:rPr>
                <w:sz w:val="20"/>
                <w:szCs w:val="20"/>
              </w:rPr>
            </w:pPr>
          </w:p>
        </w:tc>
        <w:tc>
          <w:tcPr>
            <w:tcW w:w="2500" w:type="pct"/>
          </w:tcPr>
          <w:p w:rsidR="002702CE" w:rsidRPr="0093705E" w:rsidRDefault="002702CE" w:rsidP="002702CE">
            <w:pPr>
              <w:spacing w:line="200" w:lineRule="exact"/>
              <w:rPr>
                <w:b/>
                <w:sz w:val="20"/>
                <w:szCs w:val="20"/>
              </w:rPr>
            </w:pPr>
            <w:r w:rsidRPr="0093705E">
              <w:rPr>
                <w:b/>
                <w:sz w:val="20"/>
                <w:szCs w:val="20"/>
              </w:rPr>
              <w:t>Paul R. Danborn, Esq.</w:t>
            </w:r>
          </w:p>
          <w:p w:rsidR="002702CE" w:rsidRPr="001A6102" w:rsidRDefault="002702CE" w:rsidP="002702CE">
            <w:pPr>
              <w:spacing w:line="200" w:lineRule="exact"/>
              <w:rPr>
                <w:sz w:val="18"/>
                <w:szCs w:val="18"/>
              </w:rPr>
            </w:pPr>
            <w:r w:rsidRPr="001A6102">
              <w:rPr>
                <w:sz w:val="18"/>
                <w:szCs w:val="18"/>
              </w:rPr>
              <w:t>Frie, Arndt &amp; Danborn, P.C.</w:t>
            </w:r>
          </w:p>
          <w:p w:rsidR="002702CE" w:rsidRPr="006C0DBA" w:rsidRDefault="002702CE" w:rsidP="002702CE">
            <w:pPr>
              <w:spacing w:line="200" w:lineRule="exact"/>
              <w:rPr>
                <w:b/>
                <w:sz w:val="20"/>
                <w:szCs w:val="20"/>
              </w:rPr>
            </w:pPr>
            <w:r w:rsidRPr="006C0DBA">
              <w:rPr>
                <w:b/>
                <w:sz w:val="20"/>
                <w:szCs w:val="20"/>
              </w:rPr>
              <w:t>Real Estate, Domestic Relations and Wills and Estates</w:t>
            </w:r>
          </w:p>
          <w:p w:rsidR="002702CE" w:rsidRPr="001A6102" w:rsidRDefault="002702CE" w:rsidP="002702CE">
            <w:pPr>
              <w:spacing w:line="200" w:lineRule="exact"/>
              <w:rPr>
                <w:sz w:val="18"/>
                <w:szCs w:val="18"/>
              </w:rPr>
            </w:pPr>
            <w:r w:rsidRPr="001A6102">
              <w:rPr>
                <w:sz w:val="18"/>
                <w:szCs w:val="18"/>
              </w:rPr>
              <w:t>7400 Wadsworth Blvd., Suite 201</w:t>
            </w:r>
          </w:p>
          <w:p w:rsidR="0003761A" w:rsidRPr="0003761A" w:rsidRDefault="002702CE" w:rsidP="002702CE">
            <w:pPr>
              <w:spacing w:line="200" w:lineRule="exact"/>
              <w:rPr>
                <w:b/>
                <w:sz w:val="24"/>
                <w:szCs w:val="24"/>
              </w:rPr>
            </w:pPr>
            <w:r w:rsidRPr="00B642D4">
              <w:rPr>
                <w:b/>
                <w:sz w:val="18"/>
                <w:szCs w:val="18"/>
              </w:rPr>
              <w:t>Arvada</w:t>
            </w:r>
            <w:r w:rsidRPr="001A6102">
              <w:rPr>
                <w:sz w:val="18"/>
                <w:szCs w:val="18"/>
              </w:rPr>
              <w:t xml:space="preserve"> 80003      </w:t>
            </w:r>
            <w:r w:rsidRPr="00316375">
              <w:rPr>
                <w:b/>
                <w:sz w:val="18"/>
                <w:szCs w:val="18"/>
              </w:rPr>
              <w:t>303-420-1234</w:t>
            </w:r>
            <w:r w:rsidRPr="001A6102">
              <w:rPr>
                <w:sz w:val="18"/>
                <w:szCs w:val="18"/>
              </w:rPr>
              <w:t xml:space="preserve">                                              </w:t>
            </w:r>
            <w:r>
              <w:rPr>
                <w:sz w:val="18"/>
                <w:szCs w:val="18"/>
              </w:rPr>
              <w:t xml:space="preserve">            </w:t>
            </w:r>
            <w:r>
              <w:rPr>
                <w:sz w:val="20"/>
                <w:szCs w:val="20"/>
              </w:rPr>
              <w:t>$300</w:t>
            </w:r>
          </w:p>
        </w:tc>
      </w:tr>
      <w:tr w:rsidR="00D66226" w:rsidTr="006C0DBA">
        <w:trPr>
          <w:trHeight w:val="1202"/>
        </w:trPr>
        <w:tc>
          <w:tcPr>
            <w:tcW w:w="2500" w:type="pct"/>
          </w:tcPr>
          <w:p w:rsidR="00ED4858" w:rsidRPr="0093705E" w:rsidRDefault="00ED4858" w:rsidP="00ED4858">
            <w:pPr>
              <w:spacing w:line="200" w:lineRule="exact"/>
              <w:rPr>
                <w:b/>
                <w:sz w:val="20"/>
                <w:szCs w:val="20"/>
              </w:rPr>
            </w:pPr>
            <w:r w:rsidRPr="0093705E">
              <w:rPr>
                <w:b/>
                <w:sz w:val="20"/>
                <w:szCs w:val="20"/>
              </w:rPr>
              <w:t>Andrew F. McClary, Esq.</w:t>
            </w:r>
          </w:p>
          <w:p w:rsidR="00ED4858" w:rsidRPr="006C0DBA" w:rsidRDefault="00ED4858" w:rsidP="00ED4858">
            <w:pPr>
              <w:spacing w:line="200" w:lineRule="exact"/>
              <w:rPr>
                <w:b/>
                <w:sz w:val="20"/>
                <w:szCs w:val="20"/>
              </w:rPr>
            </w:pPr>
            <w:r w:rsidRPr="006C0DBA">
              <w:rPr>
                <w:b/>
                <w:sz w:val="20"/>
                <w:szCs w:val="20"/>
              </w:rPr>
              <w:t>Real Estate, Traffic, Wills and Estates</w:t>
            </w:r>
          </w:p>
          <w:p w:rsidR="00ED4858" w:rsidRDefault="00ED4858" w:rsidP="00ED4858">
            <w:pPr>
              <w:spacing w:line="200" w:lineRule="exact"/>
              <w:rPr>
                <w:sz w:val="18"/>
                <w:szCs w:val="18"/>
              </w:rPr>
            </w:pPr>
            <w:r>
              <w:rPr>
                <w:sz w:val="18"/>
                <w:szCs w:val="18"/>
              </w:rPr>
              <w:t>507 Warner Street</w:t>
            </w:r>
          </w:p>
          <w:p w:rsidR="00ED4858" w:rsidRPr="001A6102" w:rsidRDefault="00ED4858" w:rsidP="00ED4858">
            <w:pPr>
              <w:spacing w:line="200" w:lineRule="exact"/>
              <w:rPr>
                <w:sz w:val="18"/>
                <w:szCs w:val="18"/>
              </w:rPr>
            </w:pPr>
            <w:r w:rsidRPr="001A6102">
              <w:rPr>
                <w:sz w:val="18"/>
                <w:szCs w:val="18"/>
              </w:rPr>
              <w:t>P. O. Box 597</w:t>
            </w:r>
          </w:p>
          <w:p w:rsidR="00ED4858" w:rsidRDefault="00ED4858" w:rsidP="00ED4858">
            <w:pPr>
              <w:spacing w:line="200" w:lineRule="exact"/>
              <w:rPr>
                <w:sz w:val="20"/>
                <w:szCs w:val="20"/>
              </w:rPr>
            </w:pPr>
            <w:r w:rsidRPr="00B642D4">
              <w:rPr>
                <w:b/>
                <w:sz w:val="18"/>
                <w:szCs w:val="18"/>
              </w:rPr>
              <w:t>Fort Morgan</w:t>
            </w:r>
            <w:r w:rsidRPr="001A6102">
              <w:rPr>
                <w:sz w:val="18"/>
                <w:szCs w:val="18"/>
              </w:rPr>
              <w:t xml:space="preserve"> 80701      </w:t>
            </w:r>
            <w:r w:rsidRPr="0091688D">
              <w:rPr>
                <w:b/>
                <w:sz w:val="18"/>
                <w:szCs w:val="18"/>
              </w:rPr>
              <w:t>970-867-5621</w:t>
            </w:r>
            <w:r w:rsidRPr="001A6102">
              <w:rPr>
                <w:sz w:val="18"/>
                <w:szCs w:val="18"/>
              </w:rPr>
              <w:t xml:space="preserve">         </w:t>
            </w:r>
            <w:r>
              <w:rPr>
                <w:sz w:val="18"/>
                <w:szCs w:val="18"/>
              </w:rPr>
              <w:t xml:space="preserve">                                       </w:t>
            </w:r>
            <w:r w:rsidRPr="00F423CF">
              <w:rPr>
                <w:sz w:val="20"/>
                <w:szCs w:val="20"/>
              </w:rPr>
              <w:t>$200</w:t>
            </w:r>
          </w:p>
          <w:p w:rsidR="00D66226" w:rsidRDefault="00D66226" w:rsidP="00686579">
            <w:pPr>
              <w:spacing w:line="200" w:lineRule="exact"/>
              <w:rPr>
                <w:sz w:val="20"/>
                <w:szCs w:val="20"/>
              </w:rPr>
            </w:pPr>
          </w:p>
        </w:tc>
        <w:tc>
          <w:tcPr>
            <w:tcW w:w="2500" w:type="pct"/>
          </w:tcPr>
          <w:p w:rsidR="002702CE" w:rsidRPr="0093705E" w:rsidRDefault="002702CE" w:rsidP="002702CE">
            <w:pPr>
              <w:spacing w:line="200" w:lineRule="exact"/>
              <w:rPr>
                <w:b/>
                <w:sz w:val="20"/>
                <w:szCs w:val="20"/>
              </w:rPr>
            </w:pPr>
            <w:r w:rsidRPr="0093705E">
              <w:rPr>
                <w:b/>
                <w:sz w:val="20"/>
                <w:szCs w:val="20"/>
              </w:rPr>
              <w:t>Brian Landy, Esq.</w:t>
            </w:r>
          </w:p>
          <w:p w:rsidR="002702CE" w:rsidRPr="006C0DBA" w:rsidRDefault="002702CE" w:rsidP="002702CE">
            <w:pPr>
              <w:spacing w:line="200" w:lineRule="exact"/>
              <w:rPr>
                <w:b/>
                <w:sz w:val="20"/>
                <w:szCs w:val="20"/>
              </w:rPr>
            </w:pPr>
            <w:r w:rsidRPr="006C0DBA">
              <w:rPr>
                <w:b/>
                <w:sz w:val="20"/>
                <w:szCs w:val="20"/>
              </w:rPr>
              <w:t>Real Estate, Wills and Estates, Consumer Protection</w:t>
            </w:r>
          </w:p>
          <w:p w:rsidR="002702CE" w:rsidRPr="00252546" w:rsidRDefault="002702CE" w:rsidP="002702CE">
            <w:pPr>
              <w:spacing w:line="200" w:lineRule="exact"/>
              <w:rPr>
                <w:i/>
                <w:sz w:val="18"/>
                <w:szCs w:val="18"/>
              </w:rPr>
            </w:pPr>
            <w:r>
              <w:rPr>
                <w:i/>
                <w:sz w:val="18"/>
                <w:szCs w:val="18"/>
              </w:rPr>
              <w:t>Also accepts bankruptcy  cases</w:t>
            </w:r>
          </w:p>
          <w:p w:rsidR="002702CE" w:rsidRPr="001A6102" w:rsidRDefault="002702CE" w:rsidP="002702CE">
            <w:pPr>
              <w:spacing w:line="200" w:lineRule="exact"/>
              <w:rPr>
                <w:sz w:val="18"/>
                <w:szCs w:val="18"/>
              </w:rPr>
            </w:pPr>
            <w:r>
              <w:rPr>
                <w:sz w:val="18"/>
                <w:szCs w:val="18"/>
              </w:rPr>
              <w:t>4201 E. Yale Avenue, Suite 110</w:t>
            </w:r>
          </w:p>
          <w:p w:rsidR="002702CE" w:rsidRPr="001A6102" w:rsidRDefault="002702CE" w:rsidP="002702CE">
            <w:pPr>
              <w:spacing w:line="200" w:lineRule="exact"/>
              <w:rPr>
                <w:sz w:val="18"/>
                <w:szCs w:val="18"/>
              </w:rPr>
            </w:pPr>
            <w:r w:rsidRPr="00B642D4">
              <w:rPr>
                <w:b/>
                <w:sz w:val="18"/>
                <w:szCs w:val="18"/>
              </w:rPr>
              <w:t>Denver</w:t>
            </w:r>
            <w:r>
              <w:rPr>
                <w:sz w:val="18"/>
                <w:szCs w:val="18"/>
              </w:rPr>
              <w:t xml:space="preserve">  80222</w:t>
            </w:r>
            <w:r w:rsidRPr="001A6102">
              <w:rPr>
                <w:sz w:val="18"/>
                <w:szCs w:val="18"/>
              </w:rPr>
              <w:t xml:space="preserve">      </w:t>
            </w:r>
            <w:r w:rsidRPr="00316375">
              <w:rPr>
                <w:b/>
                <w:sz w:val="18"/>
                <w:szCs w:val="18"/>
              </w:rPr>
              <w:t>303-781-2447</w:t>
            </w:r>
            <w:r w:rsidRPr="001A6102">
              <w:rPr>
                <w:sz w:val="18"/>
                <w:szCs w:val="18"/>
              </w:rPr>
              <w:t xml:space="preserve">                                      </w:t>
            </w:r>
            <w:r>
              <w:rPr>
                <w:sz w:val="18"/>
                <w:szCs w:val="18"/>
              </w:rPr>
              <w:t xml:space="preserve">            </w:t>
            </w:r>
            <w:r w:rsidRPr="001A6102">
              <w:rPr>
                <w:sz w:val="18"/>
                <w:szCs w:val="18"/>
              </w:rPr>
              <w:t xml:space="preserve"> </w:t>
            </w:r>
            <w:r>
              <w:rPr>
                <w:sz w:val="20"/>
                <w:szCs w:val="20"/>
              </w:rPr>
              <w:t>$30</w:t>
            </w:r>
            <w:r w:rsidRPr="00F423CF">
              <w:rPr>
                <w:sz w:val="20"/>
                <w:szCs w:val="20"/>
              </w:rPr>
              <w:t>0</w:t>
            </w:r>
          </w:p>
          <w:p w:rsidR="00484469" w:rsidRPr="00484469" w:rsidRDefault="00484469" w:rsidP="00B75783">
            <w:pPr>
              <w:spacing w:line="200" w:lineRule="exact"/>
              <w:rPr>
                <w:i/>
                <w:sz w:val="18"/>
                <w:szCs w:val="18"/>
              </w:rPr>
            </w:pPr>
          </w:p>
        </w:tc>
      </w:tr>
      <w:tr w:rsidR="00D66226" w:rsidTr="00ED4858">
        <w:trPr>
          <w:trHeight w:val="2786"/>
        </w:trPr>
        <w:tc>
          <w:tcPr>
            <w:tcW w:w="2500" w:type="pct"/>
          </w:tcPr>
          <w:p w:rsidR="00257CFC" w:rsidRDefault="00ED4858" w:rsidP="00ED4858">
            <w:pPr>
              <w:spacing w:line="200" w:lineRule="exact"/>
              <w:rPr>
                <w:sz w:val="20"/>
                <w:szCs w:val="20"/>
              </w:rPr>
            </w:pPr>
            <w:r w:rsidRPr="009A38EE">
              <w:rPr>
                <w:b/>
                <w:highlight w:val="yellow"/>
              </w:rPr>
              <w:t>Western Slope &amp; Southwest</w:t>
            </w:r>
          </w:p>
          <w:p w:rsidR="00ED4858" w:rsidRDefault="00ED4858" w:rsidP="00ED4858">
            <w:pPr>
              <w:spacing w:line="200" w:lineRule="exact"/>
              <w:rPr>
                <w:sz w:val="20"/>
                <w:szCs w:val="20"/>
              </w:rPr>
            </w:pPr>
          </w:p>
          <w:p w:rsidR="00ED4858" w:rsidRPr="0093705E" w:rsidRDefault="00ED4858" w:rsidP="00ED4858">
            <w:pPr>
              <w:spacing w:line="160" w:lineRule="exact"/>
              <w:rPr>
                <w:b/>
                <w:sz w:val="20"/>
                <w:szCs w:val="20"/>
              </w:rPr>
            </w:pPr>
            <w:r w:rsidRPr="0093705E">
              <w:rPr>
                <w:b/>
                <w:sz w:val="20"/>
                <w:szCs w:val="20"/>
              </w:rPr>
              <w:t>Feldman</w:t>
            </w:r>
            <w:r>
              <w:rPr>
                <w:b/>
                <w:sz w:val="20"/>
                <w:szCs w:val="20"/>
              </w:rPr>
              <w:t>n</w:t>
            </w:r>
            <w:r w:rsidRPr="0093705E">
              <w:rPr>
                <w:b/>
                <w:sz w:val="20"/>
                <w:szCs w:val="20"/>
              </w:rPr>
              <w:t xml:space="preserve"> Nagel LLC</w:t>
            </w:r>
          </w:p>
          <w:p w:rsidR="00ED4858" w:rsidRPr="006C0DBA" w:rsidRDefault="00ED4858" w:rsidP="00ED4858">
            <w:pPr>
              <w:spacing w:line="200" w:lineRule="exact"/>
              <w:rPr>
                <w:b/>
                <w:sz w:val="20"/>
                <w:szCs w:val="20"/>
              </w:rPr>
            </w:pPr>
            <w:r w:rsidRPr="006C0DBA">
              <w:rPr>
                <w:b/>
                <w:sz w:val="20"/>
                <w:szCs w:val="20"/>
              </w:rPr>
              <w:t>Domestic Relations, Traffic, Wills and Estates</w:t>
            </w:r>
          </w:p>
          <w:p w:rsidR="00ED4858" w:rsidRDefault="00ED4858" w:rsidP="00ED4858">
            <w:pPr>
              <w:spacing w:line="200" w:lineRule="exact"/>
              <w:rPr>
                <w:i/>
                <w:sz w:val="18"/>
                <w:szCs w:val="18"/>
              </w:rPr>
            </w:pPr>
            <w:r w:rsidRPr="00252546">
              <w:rPr>
                <w:i/>
                <w:sz w:val="18"/>
                <w:szCs w:val="18"/>
              </w:rPr>
              <w:t>Also</w:t>
            </w:r>
            <w:r>
              <w:rPr>
                <w:i/>
                <w:sz w:val="18"/>
                <w:szCs w:val="18"/>
              </w:rPr>
              <w:t xml:space="preserve"> accepts </w:t>
            </w:r>
            <w:r w:rsidRPr="00252546">
              <w:rPr>
                <w:i/>
                <w:sz w:val="18"/>
                <w:szCs w:val="18"/>
              </w:rPr>
              <w:t xml:space="preserve"> </w:t>
            </w:r>
            <w:r>
              <w:rPr>
                <w:i/>
                <w:sz w:val="18"/>
                <w:szCs w:val="18"/>
              </w:rPr>
              <w:t>oil &amp; gas, military, wild life, personal injury, criminal</w:t>
            </w:r>
            <w:r w:rsidR="00E2693D">
              <w:rPr>
                <w:i/>
                <w:sz w:val="18"/>
                <w:szCs w:val="18"/>
              </w:rPr>
              <w:t>,</w:t>
            </w:r>
          </w:p>
          <w:p w:rsidR="00ED4858" w:rsidRPr="00252546" w:rsidRDefault="00E2693D" w:rsidP="00ED4858">
            <w:pPr>
              <w:spacing w:line="200" w:lineRule="exact"/>
              <w:rPr>
                <w:i/>
                <w:sz w:val="18"/>
                <w:szCs w:val="18"/>
              </w:rPr>
            </w:pPr>
            <w:r>
              <w:rPr>
                <w:i/>
                <w:sz w:val="18"/>
                <w:szCs w:val="18"/>
              </w:rPr>
              <w:t>e</w:t>
            </w:r>
            <w:r w:rsidR="00ED4858">
              <w:rPr>
                <w:i/>
                <w:sz w:val="18"/>
                <w:szCs w:val="18"/>
              </w:rPr>
              <w:t>mployment and cannabis law</w:t>
            </w:r>
          </w:p>
          <w:p w:rsidR="00ED4858" w:rsidRPr="001A6102" w:rsidRDefault="00E2693D" w:rsidP="00ED4858">
            <w:pPr>
              <w:spacing w:line="200" w:lineRule="exact"/>
              <w:rPr>
                <w:sz w:val="18"/>
                <w:szCs w:val="18"/>
              </w:rPr>
            </w:pPr>
            <w:r>
              <w:rPr>
                <w:sz w:val="18"/>
                <w:szCs w:val="18"/>
              </w:rPr>
              <w:t>345 Lincoln Avenue, Suite 202</w:t>
            </w:r>
          </w:p>
          <w:p w:rsidR="00ED4858" w:rsidRPr="001A6102" w:rsidRDefault="00ED4858" w:rsidP="00ED4858">
            <w:pPr>
              <w:spacing w:line="200" w:lineRule="exact"/>
              <w:rPr>
                <w:sz w:val="18"/>
                <w:szCs w:val="18"/>
              </w:rPr>
            </w:pPr>
            <w:r w:rsidRPr="00DE1845">
              <w:rPr>
                <w:b/>
                <w:sz w:val="18"/>
                <w:szCs w:val="18"/>
              </w:rPr>
              <w:t>Steamboat Springs</w:t>
            </w:r>
            <w:r>
              <w:rPr>
                <w:b/>
                <w:sz w:val="18"/>
                <w:szCs w:val="18"/>
              </w:rPr>
              <w:t xml:space="preserve"> </w:t>
            </w:r>
            <w:r>
              <w:rPr>
                <w:sz w:val="18"/>
                <w:szCs w:val="18"/>
              </w:rPr>
              <w:t xml:space="preserve"> 8048</w:t>
            </w:r>
            <w:r w:rsidRPr="001A6102">
              <w:rPr>
                <w:sz w:val="18"/>
                <w:szCs w:val="18"/>
              </w:rPr>
              <w:t>7</w:t>
            </w:r>
          </w:p>
          <w:p w:rsidR="00ED4858" w:rsidRPr="001A6102" w:rsidRDefault="00ED4858" w:rsidP="00ED4858">
            <w:pPr>
              <w:spacing w:line="200" w:lineRule="exact"/>
              <w:rPr>
                <w:sz w:val="18"/>
                <w:szCs w:val="18"/>
              </w:rPr>
            </w:pPr>
            <w:r w:rsidRPr="001A6102">
              <w:rPr>
                <w:sz w:val="18"/>
                <w:szCs w:val="18"/>
              </w:rPr>
              <w:t xml:space="preserve">Also </w:t>
            </w:r>
            <w:r>
              <w:rPr>
                <w:sz w:val="18"/>
                <w:szCs w:val="18"/>
              </w:rPr>
              <w:t>56 Edwards Village Blvd., Suite #219-1</w:t>
            </w:r>
          </w:p>
          <w:p w:rsidR="00ED4858" w:rsidRDefault="00ED4858" w:rsidP="00ED4858">
            <w:pPr>
              <w:spacing w:line="200" w:lineRule="exact"/>
              <w:rPr>
                <w:sz w:val="18"/>
                <w:szCs w:val="18"/>
              </w:rPr>
            </w:pPr>
            <w:r>
              <w:rPr>
                <w:b/>
                <w:sz w:val="18"/>
                <w:szCs w:val="18"/>
              </w:rPr>
              <w:t>Vail/Edwards</w:t>
            </w:r>
            <w:r w:rsidRPr="001A6102">
              <w:rPr>
                <w:sz w:val="18"/>
                <w:szCs w:val="18"/>
              </w:rPr>
              <w:t xml:space="preserve"> </w:t>
            </w:r>
            <w:r>
              <w:rPr>
                <w:sz w:val="18"/>
                <w:szCs w:val="18"/>
              </w:rPr>
              <w:t xml:space="preserve"> 81632</w:t>
            </w:r>
            <w:r w:rsidRPr="001A6102">
              <w:rPr>
                <w:sz w:val="18"/>
                <w:szCs w:val="18"/>
              </w:rPr>
              <w:t xml:space="preserve">      </w:t>
            </w:r>
          </w:p>
          <w:p w:rsidR="00ED4858" w:rsidRDefault="00ED4858" w:rsidP="00ED4858">
            <w:pPr>
              <w:spacing w:line="200" w:lineRule="exact"/>
              <w:rPr>
                <w:sz w:val="18"/>
                <w:szCs w:val="18"/>
              </w:rPr>
            </w:pPr>
            <w:r>
              <w:rPr>
                <w:sz w:val="18"/>
                <w:szCs w:val="18"/>
              </w:rPr>
              <w:t>Also 1111 Pearl Street, Suite 203</w:t>
            </w:r>
          </w:p>
          <w:p w:rsidR="00ED4858" w:rsidRDefault="00ED4858" w:rsidP="00ED4858">
            <w:pPr>
              <w:spacing w:line="200" w:lineRule="exact"/>
              <w:rPr>
                <w:sz w:val="18"/>
                <w:szCs w:val="18"/>
              </w:rPr>
            </w:pPr>
            <w:r w:rsidRPr="00DE1845">
              <w:rPr>
                <w:b/>
                <w:sz w:val="18"/>
                <w:szCs w:val="18"/>
              </w:rPr>
              <w:t>Boulder</w:t>
            </w:r>
            <w:r>
              <w:rPr>
                <w:sz w:val="18"/>
                <w:szCs w:val="18"/>
              </w:rPr>
              <w:t xml:space="preserve">  </w:t>
            </w:r>
            <w:r w:rsidRPr="0091688D">
              <w:rPr>
                <w:sz w:val="18"/>
                <w:szCs w:val="18"/>
              </w:rPr>
              <w:t xml:space="preserve">80302                 </w:t>
            </w:r>
          </w:p>
          <w:p w:rsidR="00ED4858" w:rsidRDefault="00ED4858" w:rsidP="00ED4858">
            <w:pPr>
              <w:spacing w:line="200" w:lineRule="exact"/>
              <w:rPr>
                <w:sz w:val="18"/>
                <w:szCs w:val="18"/>
              </w:rPr>
            </w:pPr>
            <w:r>
              <w:rPr>
                <w:sz w:val="18"/>
                <w:szCs w:val="18"/>
              </w:rPr>
              <w:t>Also 1875 Lawrence Street, Suite 730</w:t>
            </w:r>
          </w:p>
          <w:p w:rsidR="00ED4858" w:rsidRPr="001A6102" w:rsidRDefault="00ED4858" w:rsidP="00ED4858">
            <w:pPr>
              <w:spacing w:line="200" w:lineRule="exact"/>
              <w:rPr>
                <w:sz w:val="18"/>
                <w:szCs w:val="18"/>
              </w:rPr>
            </w:pPr>
            <w:r>
              <w:rPr>
                <w:b/>
                <w:sz w:val="18"/>
                <w:szCs w:val="18"/>
              </w:rPr>
              <w:t xml:space="preserve">Denver  </w:t>
            </w:r>
            <w:r>
              <w:rPr>
                <w:sz w:val="18"/>
                <w:szCs w:val="18"/>
              </w:rPr>
              <w:t>80202</w:t>
            </w:r>
            <w:r w:rsidRPr="0091688D">
              <w:rPr>
                <w:sz w:val="18"/>
                <w:szCs w:val="18"/>
              </w:rPr>
              <w:t xml:space="preserve"> </w:t>
            </w:r>
            <w:r w:rsidRPr="0091688D">
              <w:rPr>
                <w:b/>
                <w:sz w:val="18"/>
                <w:szCs w:val="18"/>
              </w:rPr>
              <w:t>888-458-0991</w:t>
            </w:r>
            <w:r w:rsidRPr="001A6102">
              <w:rPr>
                <w:sz w:val="18"/>
                <w:szCs w:val="18"/>
              </w:rPr>
              <w:t xml:space="preserve">        </w:t>
            </w:r>
            <w:r>
              <w:rPr>
                <w:sz w:val="18"/>
                <w:szCs w:val="18"/>
              </w:rPr>
              <w:t xml:space="preserve">                                   </w:t>
            </w:r>
            <w:r w:rsidR="00B642D4">
              <w:rPr>
                <w:sz w:val="18"/>
                <w:szCs w:val="18"/>
              </w:rPr>
              <w:t xml:space="preserve">                  </w:t>
            </w:r>
            <w:r w:rsidRPr="00F423CF">
              <w:rPr>
                <w:sz w:val="20"/>
                <w:szCs w:val="20"/>
              </w:rPr>
              <w:t>$</w:t>
            </w:r>
            <w:r>
              <w:rPr>
                <w:sz w:val="20"/>
                <w:szCs w:val="20"/>
              </w:rPr>
              <w:t>345</w:t>
            </w:r>
          </w:p>
          <w:p w:rsidR="00ED4858" w:rsidRDefault="00ED4858" w:rsidP="00ED4858">
            <w:pPr>
              <w:spacing w:line="200" w:lineRule="exact"/>
              <w:rPr>
                <w:sz w:val="20"/>
                <w:szCs w:val="20"/>
              </w:rPr>
            </w:pPr>
          </w:p>
        </w:tc>
        <w:tc>
          <w:tcPr>
            <w:tcW w:w="2500" w:type="pct"/>
          </w:tcPr>
          <w:p w:rsidR="006C0DBA" w:rsidRPr="0093705E" w:rsidRDefault="006C0DBA" w:rsidP="006C0DBA">
            <w:pPr>
              <w:spacing w:line="200" w:lineRule="exact"/>
              <w:rPr>
                <w:sz w:val="20"/>
                <w:szCs w:val="20"/>
              </w:rPr>
            </w:pPr>
            <w:r w:rsidRPr="0093705E">
              <w:rPr>
                <w:b/>
                <w:sz w:val="20"/>
                <w:szCs w:val="20"/>
              </w:rPr>
              <w:t>Elkus Sisson &amp; Rosenstein, P.C.</w:t>
            </w:r>
          </w:p>
          <w:p w:rsidR="006C0DBA" w:rsidRPr="006C0DBA" w:rsidRDefault="006C0DBA" w:rsidP="006C0DBA">
            <w:pPr>
              <w:spacing w:line="200" w:lineRule="exact"/>
              <w:rPr>
                <w:b/>
                <w:sz w:val="20"/>
                <w:szCs w:val="20"/>
              </w:rPr>
            </w:pPr>
            <w:r w:rsidRPr="006C0DBA">
              <w:rPr>
                <w:b/>
                <w:sz w:val="20"/>
                <w:szCs w:val="20"/>
              </w:rPr>
              <w:t>Domestic Relations, Real Estate</w:t>
            </w:r>
          </w:p>
          <w:p w:rsidR="006C0DBA" w:rsidRPr="001A6102" w:rsidRDefault="006C0DBA" w:rsidP="006C0DBA">
            <w:pPr>
              <w:spacing w:line="200" w:lineRule="exact"/>
              <w:rPr>
                <w:sz w:val="18"/>
                <w:szCs w:val="18"/>
              </w:rPr>
            </w:pPr>
            <w:r w:rsidRPr="00252546">
              <w:rPr>
                <w:i/>
                <w:sz w:val="18"/>
                <w:szCs w:val="18"/>
              </w:rPr>
              <w:t>Also accepts personal injury, corporate and other commercial transactions, labor-management relations and libel and slander</w:t>
            </w:r>
            <w:r w:rsidRPr="001A6102">
              <w:rPr>
                <w:sz w:val="18"/>
                <w:szCs w:val="18"/>
              </w:rPr>
              <w:t xml:space="preserve"> </w:t>
            </w:r>
          </w:p>
          <w:p w:rsidR="006C0DBA" w:rsidRPr="001A6102" w:rsidRDefault="006C0DBA" w:rsidP="006C0DBA">
            <w:pPr>
              <w:spacing w:line="200" w:lineRule="exact"/>
              <w:rPr>
                <w:i/>
                <w:sz w:val="18"/>
                <w:szCs w:val="18"/>
              </w:rPr>
            </w:pPr>
            <w:r w:rsidRPr="001A6102">
              <w:rPr>
                <w:i/>
                <w:sz w:val="18"/>
                <w:szCs w:val="18"/>
              </w:rPr>
              <w:t>501 S. Cherry Street, Suite 920</w:t>
            </w:r>
          </w:p>
          <w:p w:rsidR="006C0DBA" w:rsidRDefault="006C0DBA" w:rsidP="006C0DBA">
            <w:pPr>
              <w:spacing w:line="200" w:lineRule="exact"/>
              <w:rPr>
                <w:sz w:val="20"/>
                <w:szCs w:val="20"/>
              </w:rPr>
            </w:pPr>
            <w:r w:rsidRPr="00B642D4">
              <w:rPr>
                <w:b/>
                <w:i/>
                <w:sz w:val="18"/>
                <w:szCs w:val="18"/>
              </w:rPr>
              <w:t>Denver</w:t>
            </w:r>
            <w:r w:rsidRPr="001A6102">
              <w:rPr>
                <w:i/>
                <w:sz w:val="18"/>
                <w:szCs w:val="18"/>
              </w:rPr>
              <w:t xml:space="preserve"> 80246      </w:t>
            </w:r>
            <w:r w:rsidRPr="00316375">
              <w:rPr>
                <w:b/>
                <w:i/>
                <w:sz w:val="18"/>
                <w:szCs w:val="18"/>
              </w:rPr>
              <w:t>303-567-7981</w:t>
            </w:r>
            <w:r w:rsidRPr="001A6102">
              <w:rPr>
                <w:i/>
                <w:sz w:val="18"/>
                <w:szCs w:val="18"/>
              </w:rPr>
              <w:t xml:space="preserve">                                    </w:t>
            </w:r>
            <w:r>
              <w:rPr>
                <w:i/>
                <w:sz w:val="18"/>
                <w:szCs w:val="18"/>
              </w:rPr>
              <w:t xml:space="preserve">                     </w:t>
            </w:r>
            <w:r w:rsidRPr="00F423CF">
              <w:rPr>
                <w:sz w:val="20"/>
                <w:szCs w:val="20"/>
              </w:rPr>
              <w:t>$300</w:t>
            </w:r>
          </w:p>
          <w:p w:rsidR="00C945A7" w:rsidRPr="001A6102" w:rsidRDefault="00C945A7" w:rsidP="006C0DBA">
            <w:pPr>
              <w:spacing w:line="200" w:lineRule="exact"/>
            </w:pPr>
          </w:p>
        </w:tc>
      </w:tr>
      <w:tr w:rsidR="00D66226" w:rsidTr="00ED4858">
        <w:trPr>
          <w:trHeight w:val="1166"/>
        </w:trPr>
        <w:tc>
          <w:tcPr>
            <w:tcW w:w="2500" w:type="pct"/>
          </w:tcPr>
          <w:p w:rsidR="00ED4858" w:rsidRPr="0093705E" w:rsidRDefault="00ED4858" w:rsidP="00ED4858">
            <w:pPr>
              <w:spacing w:line="200" w:lineRule="exact"/>
              <w:rPr>
                <w:b/>
                <w:sz w:val="20"/>
                <w:szCs w:val="20"/>
              </w:rPr>
            </w:pPr>
            <w:r w:rsidRPr="0093705E">
              <w:rPr>
                <w:b/>
                <w:sz w:val="20"/>
                <w:szCs w:val="20"/>
              </w:rPr>
              <w:t>Tom Riser, Esq.</w:t>
            </w:r>
          </w:p>
          <w:p w:rsidR="00ED4858" w:rsidRPr="006C0DBA" w:rsidRDefault="00ED4858" w:rsidP="00ED4858">
            <w:pPr>
              <w:spacing w:line="200" w:lineRule="exact"/>
              <w:rPr>
                <w:b/>
                <w:sz w:val="20"/>
                <w:szCs w:val="20"/>
              </w:rPr>
            </w:pPr>
            <w:r w:rsidRPr="006C0DBA">
              <w:rPr>
                <w:b/>
                <w:sz w:val="20"/>
                <w:szCs w:val="20"/>
              </w:rPr>
              <w:t>Domestic Relations, Traffic, Real Estate and Estate Planning</w:t>
            </w:r>
          </w:p>
          <w:p w:rsidR="00ED4858" w:rsidRPr="00ED4858" w:rsidRDefault="00ED4858" w:rsidP="00ED4858">
            <w:pPr>
              <w:spacing w:line="200" w:lineRule="exact"/>
              <w:rPr>
                <w:i/>
                <w:sz w:val="18"/>
                <w:szCs w:val="18"/>
              </w:rPr>
            </w:pPr>
            <w:r>
              <w:rPr>
                <w:i/>
                <w:sz w:val="18"/>
                <w:szCs w:val="18"/>
              </w:rPr>
              <w:t>Also accepts worker’s comp and personal injury</w:t>
            </w:r>
          </w:p>
          <w:p w:rsidR="00ED4858" w:rsidRPr="001A6102" w:rsidRDefault="00ED4858" w:rsidP="00ED4858">
            <w:pPr>
              <w:spacing w:line="200" w:lineRule="exact"/>
              <w:rPr>
                <w:sz w:val="18"/>
                <w:szCs w:val="18"/>
              </w:rPr>
            </w:pPr>
            <w:r w:rsidRPr="001A6102">
              <w:rPr>
                <w:sz w:val="18"/>
                <w:szCs w:val="18"/>
              </w:rPr>
              <w:t>103 W. Tomichi Avenue, Suite B</w:t>
            </w:r>
          </w:p>
          <w:p w:rsidR="00257CFC" w:rsidRDefault="00ED4858" w:rsidP="00ED4858">
            <w:pPr>
              <w:spacing w:line="200" w:lineRule="exact"/>
              <w:rPr>
                <w:sz w:val="20"/>
                <w:szCs w:val="20"/>
              </w:rPr>
            </w:pPr>
            <w:r w:rsidRPr="00B642D4">
              <w:rPr>
                <w:b/>
                <w:sz w:val="18"/>
                <w:szCs w:val="18"/>
              </w:rPr>
              <w:t>Gunnison</w:t>
            </w:r>
            <w:r>
              <w:rPr>
                <w:sz w:val="18"/>
                <w:szCs w:val="18"/>
              </w:rPr>
              <w:t xml:space="preserve"> 81230      </w:t>
            </w:r>
            <w:r w:rsidRPr="0091688D">
              <w:rPr>
                <w:b/>
                <w:sz w:val="18"/>
                <w:szCs w:val="18"/>
              </w:rPr>
              <w:t>970-642-4111</w:t>
            </w:r>
            <w:r w:rsidRPr="001A6102">
              <w:rPr>
                <w:sz w:val="18"/>
                <w:szCs w:val="18"/>
              </w:rPr>
              <w:t xml:space="preserve">                                         </w:t>
            </w:r>
            <w:r>
              <w:rPr>
                <w:sz w:val="18"/>
                <w:szCs w:val="18"/>
              </w:rPr>
              <w:t xml:space="preserve">           </w:t>
            </w:r>
            <w:r w:rsidRPr="00F423CF">
              <w:rPr>
                <w:sz w:val="20"/>
                <w:szCs w:val="20"/>
              </w:rPr>
              <w:t>$185</w:t>
            </w:r>
          </w:p>
        </w:tc>
        <w:tc>
          <w:tcPr>
            <w:tcW w:w="2500" w:type="pct"/>
          </w:tcPr>
          <w:p w:rsidR="002702CE" w:rsidRPr="0093705E" w:rsidRDefault="002702CE" w:rsidP="002702CE">
            <w:pPr>
              <w:spacing w:line="200" w:lineRule="exact"/>
              <w:rPr>
                <w:b/>
                <w:sz w:val="20"/>
                <w:szCs w:val="20"/>
              </w:rPr>
            </w:pPr>
            <w:r w:rsidRPr="0093705E">
              <w:rPr>
                <w:b/>
                <w:sz w:val="20"/>
                <w:szCs w:val="20"/>
              </w:rPr>
              <w:t>Paula Tomko, Esq.</w:t>
            </w:r>
          </w:p>
          <w:p w:rsidR="002702CE" w:rsidRPr="006C0DBA" w:rsidRDefault="002702CE" w:rsidP="002702CE">
            <w:pPr>
              <w:spacing w:line="200" w:lineRule="exact"/>
              <w:rPr>
                <w:b/>
                <w:sz w:val="20"/>
                <w:szCs w:val="20"/>
              </w:rPr>
            </w:pPr>
            <w:r w:rsidRPr="006C0DBA">
              <w:rPr>
                <w:b/>
                <w:sz w:val="20"/>
                <w:szCs w:val="20"/>
              </w:rPr>
              <w:t>Real Estate, Consumer Protection, Wills and Estates</w:t>
            </w:r>
          </w:p>
          <w:p w:rsidR="002702CE" w:rsidRPr="00252546" w:rsidRDefault="002702CE" w:rsidP="002702CE">
            <w:pPr>
              <w:spacing w:line="200" w:lineRule="exact"/>
              <w:rPr>
                <w:i/>
                <w:sz w:val="18"/>
                <w:szCs w:val="18"/>
              </w:rPr>
            </w:pPr>
            <w:r>
              <w:rPr>
                <w:i/>
                <w:sz w:val="18"/>
                <w:szCs w:val="18"/>
              </w:rPr>
              <w:t>Also accepts bankruptcy and disability cases</w:t>
            </w:r>
          </w:p>
          <w:p w:rsidR="002702CE" w:rsidRPr="001A6102" w:rsidRDefault="002702CE" w:rsidP="002702CE">
            <w:pPr>
              <w:spacing w:line="200" w:lineRule="exact"/>
              <w:rPr>
                <w:sz w:val="18"/>
                <w:szCs w:val="18"/>
              </w:rPr>
            </w:pPr>
            <w:r w:rsidRPr="001A6102">
              <w:rPr>
                <w:sz w:val="18"/>
                <w:szCs w:val="18"/>
              </w:rPr>
              <w:t>7827 W. 38</w:t>
            </w:r>
            <w:r w:rsidRPr="001A6102">
              <w:rPr>
                <w:sz w:val="18"/>
                <w:szCs w:val="18"/>
                <w:vertAlign w:val="superscript"/>
              </w:rPr>
              <w:t>th</w:t>
            </w:r>
            <w:r w:rsidRPr="001A6102">
              <w:rPr>
                <w:sz w:val="18"/>
                <w:szCs w:val="18"/>
              </w:rPr>
              <w:t xml:space="preserve"> Avenue</w:t>
            </w:r>
          </w:p>
          <w:p w:rsidR="002702CE" w:rsidRDefault="002702CE" w:rsidP="002702CE">
            <w:pPr>
              <w:spacing w:line="200" w:lineRule="exact"/>
              <w:rPr>
                <w:sz w:val="20"/>
                <w:szCs w:val="20"/>
              </w:rPr>
            </w:pPr>
            <w:r w:rsidRPr="00B642D4">
              <w:rPr>
                <w:b/>
                <w:sz w:val="18"/>
                <w:szCs w:val="18"/>
              </w:rPr>
              <w:t>Wheat Ridge</w:t>
            </w:r>
            <w:r w:rsidRPr="001A6102">
              <w:rPr>
                <w:sz w:val="18"/>
                <w:szCs w:val="18"/>
              </w:rPr>
              <w:t xml:space="preserve"> 80033      </w:t>
            </w:r>
            <w:r w:rsidRPr="00316375">
              <w:rPr>
                <w:b/>
                <w:sz w:val="18"/>
                <w:szCs w:val="18"/>
              </w:rPr>
              <w:t>303-</w:t>
            </w:r>
            <w:r w:rsidR="006C0DBA">
              <w:rPr>
                <w:b/>
                <w:sz w:val="18"/>
                <w:szCs w:val="18"/>
              </w:rPr>
              <w:t>586-2979</w:t>
            </w:r>
            <w:r w:rsidRPr="001A6102">
              <w:rPr>
                <w:sz w:val="18"/>
                <w:szCs w:val="18"/>
              </w:rPr>
              <w:t xml:space="preserve">        </w:t>
            </w:r>
            <w:r>
              <w:rPr>
                <w:sz w:val="18"/>
                <w:szCs w:val="18"/>
              </w:rPr>
              <w:t xml:space="preserve">                                       </w:t>
            </w:r>
            <w:r>
              <w:rPr>
                <w:sz w:val="20"/>
                <w:szCs w:val="20"/>
              </w:rPr>
              <w:t>$350</w:t>
            </w:r>
          </w:p>
          <w:p w:rsidR="000461F7" w:rsidRDefault="000461F7" w:rsidP="002702CE">
            <w:pPr>
              <w:spacing w:line="200" w:lineRule="exact"/>
              <w:rPr>
                <w:sz w:val="20"/>
                <w:szCs w:val="20"/>
              </w:rPr>
            </w:pPr>
          </w:p>
        </w:tc>
      </w:tr>
      <w:tr w:rsidR="00D66226" w:rsidTr="00722733">
        <w:tc>
          <w:tcPr>
            <w:tcW w:w="2500" w:type="pct"/>
          </w:tcPr>
          <w:p w:rsidR="00D66226" w:rsidRDefault="00D66226">
            <w:pPr>
              <w:spacing w:line="200" w:lineRule="exact"/>
              <w:rPr>
                <w:sz w:val="20"/>
                <w:szCs w:val="20"/>
              </w:rPr>
            </w:pPr>
          </w:p>
          <w:p w:rsidR="00ED4858" w:rsidRDefault="00ED4858" w:rsidP="00ED4858">
            <w:pPr>
              <w:spacing w:line="200" w:lineRule="exact"/>
              <w:rPr>
                <w:sz w:val="20"/>
                <w:szCs w:val="20"/>
              </w:rPr>
            </w:pPr>
            <w:r w:rsidRPr="009A38EE">
              <w:rPr>
                <w:b/>
                <w:highlight w:val="yellow"/>
              </w:rPr>
              <w:t>Southern Colorado</w:t>
            </w:r>
          </w:p>
          <w:p w:rsidR="00ED4858" w:rsidRDefault="00ED4858" w:rsidP="00ED4858">
            <w:pPr>
              <w:spacing w:line="200" w:lineRule="exact"/>
              <w:rPr>
                <w:b/>
                <w:sz w:val="18"/>
                <w:szCs w:val="18"/>
              </w:rPr>
            </w:pPr>
          </w:p>
          <w:p w:rsidR="00ED4858" w:rsidRPr="0093705E" w:rsidRDefault="00ED4858" w:rsidP="00ED4858">
            <w:pPr>
              <w:spacing w:line="200" w:lineRule="exact"/>
              <w:rPr>
                <w:b/>
                <w:sz w:val="20"/>
                <w:szCs w:val="20"/>
              </w:rPr>
            </w:pPr>
            <w:r>
              <w:rPr>
                <w:b/>
                <w:sz w:val="20"/>
                <w:szCs w:val="20"/>
              </w:rPr>
              <w:t xml:space="preserve">Gaddis, </w:t>
            </w:r>
            <w:r w:rsidRPr="0093705E">
              <w:rPr>
                <w:b/>
                <w:sz w:val="20"/>
                <w:szCs w:val="20"/>
              </w:rPr>
              <w:t xml:space="preserve">Herd, </w:t>
            </w:r>
            <w:r>
              <w:rPr>
                <w:b/>
                <w:sz w:val="20"/>
                <w:szCs w:val="20"/>
              </w:rPr>
              <w:t xml:space="preserve">Craw &amp; Adams </w:t>
            </w:r>
            <w:r w:rsidRPr="0093705E">
              <w:rPr>
                <w:b/>
                <w:sz w:val="20"/>
                <w:szCs w:val="20"/>
              </w:rPr>
              <w:t>P.C.</w:t>
            </w:r>
          </w:p>
          <w:p w:rsidR="00ED4858" w:rsidRPr="006C0DBA" w:rsidRDefault="00ED4858" w:rsidP="00ED4858">
            <w:pPr>
              <w:spacing w:line="200" w:lineRule="exact"/>
              <w:rPr>
                <w:b/>
                <w:sz w:val="20"/>
                <w:szCs w:val="20"/>
              </w:rPr>
            </w:pPr>
            <w:r w:rsidRPr="006C0DBA">
              <w:rPr>
                <w:b/>
                <w:sz w:val="20"/>
                <w:szCs w:val="20"/>
              </w:rPr>
              <w:t>Real Estate, Wills and Estates</w:t>
            </w:r>
          </w:p>
          <w:p w:rsidR="00ED4858" w:rsidRPr="00ED4858" w:rsidRDefault="00ED4858" w:rsidP="00ED4858">
            <w:pPr>
              <w:spacing w:line="200" w:lineRule="exact"/>
              <w:rPr>
                <w:b/>
                <w:i/>
                <w:sz w:val="18"/>
                <w:szCs w:val="18"/>
              </w:rPr>
            </w:pPr>
            <w:r>
              <w:rPr>
                <w:b/>
                <w:i/>
                <w:sz w:val="18"/>
                <w:szCs w:val="18"/>
              </w:rPr>
              <w:t>Also accepts personal injury and medical malpractice cases</w:t>
            </w:r>
          </w:p>
          <w:p w:rsidR="00ED4858" w:rsidRPr="001A6102" w:rsidRDefault="00ED4858" w:rsidP="00ED4858">
            <w:pPr>
              <w:spacing w:line="200" w:lineRule="exact"/>
              <w:rPr>
                <w:sz w:val="18"/>
                <w:szCs w:val="18"/>
              </w:rPr>
            </w:pPr>
            <w:r>
              <w:rPr>
                <w:sz w:val="18"/>
                <w:szCs w:val="18"/>
              </w:rPr>
              <w:t>15 W. Cimarron Street, Suite 300</w:t>
            </w:r>
          </w:p>
          <w:p w:rsidR="00FD734C" w:rsidRDefault="00ED4858" w:rsidP="00ED4858">
            <w:pPr>
              <w:spacing w:line="200" w:lineRule="exact"/>
              <w:rPr>
                <w:sz w:val="20"/>
                <w:szCs w:val="20"/>
              </w:rPr>
            </w:pPr>
            <w:r w:rsidRPr="00B642D4">
              <w:rPr>
                <w:b/>
                <w:sz w:val="18"/>
                <w:szCs w:val="18"/>
              </w:rPr>
              <w:t>Colorado Springs</w:t>
            </w:r>
            <w:r w:rsidRPr="001A6102">
              <w:rPr>
                <w:sz w:val="18"/>
                <w:szCs w:val="18"/>
              </w:rPr>
              <w:t xml:space="preserve"> 80903      </w:t>
            </w:r>
            <w:r>
              <w:rPr>
                <w:b/>
                <w:sz w:val="18"/>
                <w:szCs w:val="18"/>
              </w:rPr>
              <w:t>719-249-6240</w:t>
            </w:r>
            <w:r w:rsidRPr="001A6102">
              <w:rPr>
                <w:sz w:val="18"/>
                <w:szCs w:val="18"/>
              </w:rPr>
              <w:t xml:space="preserve">                             </w:t>
            </w:r>
            <w:r>
              <w:rPr>
                <w:sz w:val="18"/>
                <w:szCs w:val="18"/>
              </w:rPr>
              <w:t xml:space="preserve">           </w:t>
            </w:r>
            <w:r w:rsidRPr="00F423CF">
              <w:rPr>
                <w:sz w:val="20"/>
                <w:szCs w:val="20"/>
              </w:rPr>
              <w:t>$285</w:t>
            </w:r>
          </w:p>
        </w:tc>
        <w:tc>
          <w:tcPr>
            <w:tcW w:w="2500" w:type="pct"/>
          </w:tcPr>
          <w:p w:rsidR="002702CE" w:rsidRDefault="002702CE" w:rsidP="002702CE">
            <w:pPr>
              <w:spacing w:line="200" w:lineRule="exact"/>
              <w:rPr>
                <w:b/>
                <w:sz w:val="20"/>
                <w:szCs w:val="20"/>
              </w:rPr>
            </w:pPr>
          </w:p>
          <w:p w:rsidR="002702CE" w:rsidRDefault="002702CE" w:rsidP="002702CE">
            <w:pPr>
              <w:spacing w:line="200" w:lineRule="exact"/>
              <w:rPr>
                <w:b/>
                <w:sz w:val="20"/>
                <w:szCs w:val="20"/>
              </w:rPr>
            </w:pPr>
            <w:r w:rsidRPr="0093705E">
              <w:rPr>
                <w:b/>
                <w:sz w:val="20"/>
                <w:szCs w:val="20"/>
              </w:rPr>
              <w:t>Sheila Carrigan, Esq.</w:t>
            </w:r>
          </w:p>
          <w:p w:rsidR="006C0DBA" w:rsidRPr="006C0DBA" w:rsidRDefault="006C0DBA" w:rsidP="002702CE">
            <w:pPr>
              <w:spacing w:line="200" w:lineRule="exact"/>
              <w:rPr>
                <w:b/>
                <w:sz w:val="20"/>
                <w:szCs w:val="20"/>
              </w:rPr>
            </w:pPr>
            <w:r>
              <w:rPr>
                <w:b/>
                <w:sz w:val="20"/>
                <w:szCs w:val="20"/>
              </w:rPr>
              <w:t>Domestic Relations</w:t>
            </w:r>
          </w:p>
          <w:p w:rsidR="002702CE" w:rsidRPr="00252546" w:rsidRDefault="002702CE" w:rsidP="002702CE">
            <w:pPr>
              <w:spacing w:line="200" w:lineRule="exact"/>
              <w:rPr>
                <w:i/>
                <w:sz w:val="18"/>
                <w:szCs w:val="18"/>
              </w:rPr>
            </w:pPr>
            <w:r w:rsidRPr="00252546">
              <w:rPr>
                <w:i/>
                <w:sz w:val="18"/>
                <w:szCs w:val="18"/>
              </w:rPr>
              <w:t xml:space="preserve">Also accepts corporate and other commercial transactions and personal injury </w:t>
            </w:r>
            <w:r w:rsidR="006C0DBA">
              <w:rPr>
                <w:i/>
                <w:sz w:val="18"/>
                <w:szCs w:val="18"/>
              </w:rPr>
              <w:t xml:space="preserve">and elder law </w:t>
            </w:r>
            <w:r w:rsidRPr="00252546">
              <w:rPr>
                <w:i/>
                <w:sz w:val="18"/>
                <w:szCs w:val="18"/>
              </w:rPr>
              <w:t>cases</w:t>
            </w:r>
          </w:p>
          <w:p w:rsidR="002702CE" w:rsidRPr="001A6102" w:rsidRDefault="006C0DBA" w:rsidP="002702CE">
            <w:pPr>
              <w:spacing w:line="200" w:lineRule="exact"/>
              <w:rPr>
                <w:sz w:val="18"/>
                <w:szCs w:val="18"/>
              </w:rPr>
            </w:pPr>
            <w:r>
              <w:rPr>
                <w:sz w:val="18"/>
                <w:szCs w:val="18"/>
              </w:rPr>
              <w:t>5277 Manhattan Circle, Suite 103</w:t>
            </w:r>
          </w:p>
          <w:p w:rsidR="000461F7" w:rsidRPr="000461F7" w:rsidRDefault="006C0DBA" w:rsidP="002702CE">
            <w:pPr>
              <w:spacing w:line="200" w:lineRule="exact"/>
              <w:rPr>
                <w:i/>
                <w:sz w:val="20"/>
                <w:szCs w:val="20"/>
              </w:rPr>
            </w:pPr>
            <w:r w:rsidRPr="00B642D4">
              <w:rPr>
                <w:b/>
                <w:sz w:val="18"/>
                <w:szCs w:val="18"/>
              </w:rPr>
              <w:t>Boulder</w:t>
            </w:r>
            <w:r>
              <w:rPr>
                <w:sz w:val="18"/>
                <w:szCs w:val="18"/>
              </w:rPr>
              <w:t xml:space="preserve"> 80303</w:t>
            </w:r>
            <w:r w:rsidR="002702CE" w:rsidRPr="001A6102">
              <w:rPr>
                <w:sz w:val="18"/>
                <w:szCs w:val="18"/>
              </w:rPr>
              <w:t xml:space="preserve">      </w:t>
            </w:r>
            <w:r w:rsidR="002702CE" w:rsidRPr="00316375">
              <w:rPr>
                <w:b/>
                <w:sz w:val="18"/>
                <w:szCs w:val="18"/>
              </w:rPr>
              <w:t>303-494-5873</w:t>
            </w:r>
            <w:r w:rsidR="002702CE" w:rsidRPr="001A6102">
              <w:rPr>
                <w:sz w:val="18"/>
                <w:szCs w:val="18"/>
              </w:rPr>
              <w:t xml:space="preserve">                                   </w:t>
            </w:r>
            <w:r w:rsidR="002702CE">
              <w:rPr>
                <w:sz w:val="18"/>
                <w:szCs w:val="18"/>
              </w:rPr>
              <w:t xml:space="preserve">                     </w:t>
            </w:r>
            <w:r w:rsidR="002702CE" w:rsidRPr="00F423CF">
              <w:rPr>
                <w:sz w:val="20"/>
                <w:szCs w:val="20"/>
              </w:rPr>
              <w:t>$</w:t>
            </w:r>
            <w:r w:rsidR="002702CE">
              <w:rPr>
                <w:sz w:val="20"/>
                <w:szCs w:val="20"/>
              </w:rPr>
              <w:t>295</w:t>
            </w:r>
          </w:p>
        </w:tc>
      </w:tr>
      <w:tr w:rsidR="00D66226" w:rsidTr="006C0DBA">
        <w:trPr>
          <w:trHeight w:val="2237"/>
        </w:trPr>
        <w:tc>
          <w:tcPr>
            <w:tcW w:w="2500" w:type="pct"/>
          </w:tcPr>
          <w:p w:rsidR="001A6102" w:rsidRDefault="001A6102">
            <w:pPr>
              <w:spacing w:line="200" w:lineRule="exact"/>
              <w:rPr>
                <w:sz w:val="18"/>
                <w:szCs w:val="18"/>
              </w:rPr>
            </w:pPr>
          </w:p>
          <w:p w:rsidR="002702CE" w:rsidRDefault="002702CE" w:rsidP="002702CE">
            <w:pPr>
              <w:spacing w:line="200" w:lineRule="exact"/>
              <w:rPr>
                <w:b/>
                <w:sz w:val="20"/>
                <w:szCs w:val="20"/>
              </w:rPr>
            </w:pPr>
            <w:r w:rsidRPr="0093705E">
              <w:rPr>
                <w:b/>
                <w:sz w:val="20"/>
                <w:szCs w:val="20"/>
              </w:rPr>
              <w:t xml:space="preserve">Robinson &amp; Henry, P.C. </w:t>
            </w:r>
          </w:p>
          <w:p w:rsidR="002702CE" w:rsidRPr="00252546" w:rsidRDefault="002702CE" w:rsidP="002702CE">
            <w:pPr>
              <w:spacing w:line="200" w:lineRule="exact"/>
              <w:rPr>
                <w:i/>
                <w:sz w:val="18"/>
                <w:szCs w:val="18"/>
              </w:rPr>
            </w:pPr>
            <w:r w:rsidRPr="00252546">
              <w:rPr>
                <w:i/>
                <w:sz w:val="18"/>
                <w:szCs w:val="18"/>
              </w:rPr>
              <w:t>A</w:t>
            </w:r>
            <w:r w:rsidR="00E2693D">
              <w:rPr>
                <w:i/>
                <w:sz w:val="18"/>
                <w:szCs w:val="18"/>
              </w:rPr>
              <w:t>lso accepts bankruptcy, personal injury</w:t>
            </w:r>
            <w:r w:rsidRPr="00252546">
              <w:rPr>
                <w:i/>
                <w:sz w:val="18"/>
                <w:szCs w:val="18"/>
              </w:rPr>
              <w:t>, criminal law, foreclosure defense</w:t>
            </w:r>
            <w:r>
              <w:rPr>
                <w:i/>
                <w:sz w:val="18"/>
                <w:szCs w:val="18"/>
              </w:rPr>
              <w:t>,</w:t>
            </w:r>
            <w:r w:rsidRPr="00252546">
              <w:rPr>
                <w:i/>
                <w:sz w:val="18"/>
                <w:szCs w:val="18"/>
              </w:rPr>
              <w:t xml:space="preserve"> </w:t>
            </w:r>
            <w:r>
              <w:rPr>
                <w:i/>
                <w:sz w:val="18"/>
                <w:szCs w:val="18"/>
              </w:rPr>
              <w:t xml:space="preserve">worker’s comp, immigration </w:t>
            </w:r>
            <w:r w:rsidRPr="00252546">
              <w:rPr>
                <w:i/>
                <w:sz w:val="18"/>
                <w:szCs w:val="18"/>
              </w:rPr>
              <w:t>and homeowners association</w:t>
            </w:r>
          </w:p>
          <w:p w:rsidR="002702CE" w:rsidRDefault="002702CE" w:rsidP="002702CE">
            <w:pPr>
              <w:spacing w:line="200" w:lineRule="exact"/>
              <w:rPr>
                <w:sz w:val="18"/>
                <w:szCs w:val="18"/>
              </w:rPr>
            </w:pPr>
            <w:r>
              <w:rPr>
                <w:sz w:val="18"/>
                <w:szCs w:val="18"/>
              </w:rPr>
              <w:t>7</w:t>
            </w:r>
            <w:r w:rsidR="00E2693D">
              <w:rPr>
                <w:sz w:val="18"/>
                <w:szCs w:val="18"/>
              </w:rPr>
              <w:t>55</w:t>
            </w:r>
            <w:r>
              <w:rPr>
                <w:sz w:val="18"/>
                <w:szCs w:val="18"/>
              </w:rPr>
              <w:t>5 E. Hampden Avenue, Suite 600</w:t>
            </w:r>
          </w:p>
          <w:p w:rsidR="002702CE" w:rsidRDefault="002702CE" w:rsidP="002702CE">
            <w:pPr>
              <w:spacing w:line="200" w:lineRule="exact"/>
              <w:rPr>
                <w:b/>
                <w:sz w:val="18"/>
                <w:szCs w:val="18"/>
              </w:rPr>
            </w:pPr>
            <w:r w:rsidRPr="00B642D4">
              <w:rPr>
                <w:b/>
                <w:sz w:val="18"/>
                <w:szCs w:val="18"/>
              </w:rPr>
              <w:t>Denver</w:t>
            </w:r>
            <w:r w:rsidR="00B642D4">
              <w:rPr>
                <w:sz w:val="18"/>
                <w:szCs w:val="18"/>
              </w:rPr>
              <w:t xml:space="preserve"> </w:t>
            </w:r>
            <w:r>
              <w:rPr>
                <w:sz w:val="18"/>
                <w:szCs w:val="18"/>
              </w:rPr>
              <w:t xml:space="preserve">  80231  </w:t>
            </w:r>
            <w:r>
              <w:rPr>
                <w:b/>
                <w:sz w:val="18"/>
                <w:szCs w:val="18"/>
              </w:rPr>
              <w:t>303-338-2365</w:t>
            </w:r>
          </w:p>
          <w:p w:rsidR="006C0DBA" w:rsidRDefault="006C0DBA" w:rsidP="002702CE">
            <w:pPr>
              <w:spacing w:line="200" w:lineRule="exact"/>
              <w:rPr>
                <w:sz w:val="18"/>
                <w:szCs w:val="18"/>
              </w:rPr>
            </w:pPr>
            <w:r>
              <w:rPr>
                <w:sz w:val="18"/>
                <w:szCs w:val="18"/>
              </w:rPr>
              <w:t>Also 217 South Ridge Alley, Unit B</w:t>
            </w:r>
          </w:p>
          <w:p w:rsidR="006C0DBA" w:rsidRDefault="006C0DBA" w:rsidP="002702CE">
            <w:pPr>
              <w:spacing w:line="200" w:lineRule="exact"/>
              <w:rPr>
                <w:b/>
                <w:sz w:val="18"/>
                <w:szCs w:val="18"/>
              </w:rPr>
            </w:pPr>
            <w:r w:rsidRPr="00B642D4">
              <w:rPr>
                <w:b/>
                <w:sz w:val="18"/>
                <w:szCs w:val="18"/>
              </w:rPr>
              <w:t xml:space="preserve">Breckenridge </w:t>
            </w:r>
            <w:r>
              <w:rPr>
                <w:sz w:val="18"/>
                <w:szCs w:val="18"/>
              </w:rPr>
              <w:t xml:space="preserve"> 80424  </w:t>
            </w:r>
            <w:r>
              <w:rPr>
                <w:b/>
                <w:sz w:val="18"/>
                <w:szCs w:val="18"/>
              </w:rPr>
              <w:t>720-356-4356</w:t>
            </w:r>
          </w:p>
          <w:p w:rsidR="006C0DBA" w:rsidRDefault="006C0DBA" w:rsidP="002702CE">
            <w:pPr>
              <w:spacing w:line="200" w:lineRule="exact"/>
              <w:rPr>
                <w:sz w:val="18"/>
                <w:szCs w:val="18"/>
              </w:rPr>
            </w:pPr>
            <w:r>
              <w:rPr>
                <w:sz w:val="18"/>
                <w:szCs w:val="18"/>
              </w:rPr>
              <w:t>Also 1975 Research Parkway, Suite 100</w:t>
            </w:r>
          </w:p>
          <w:p w:rsidR="006C0DBA" w:rsidRPr="006C0DBA" w:rsidRDefault="006C0DBA" w:rsidP="002702CE">
            <w:pPr>
              <w:spacing w:line="200" w:lineRule="exact"/>
              <w:rPr>
                <w:b/>
                <w:sz w:val="18"/>
                <w:szCs w:val="18"/>
              </w:rPr>
            </w:pPr>
            <w:r w:rsidRPr="00B642D4">
              <w:rPr>
                <w:b/>
                <w:sz w:val="18"/>
                <w:szCs w:val="18"/>
              </w:rPr>
              <w:t>Colorado Springs</w:t>
            </w:r>
            <w:r>
              <w:rPr>
                <w:sz w:val="18"/>
                <w:szCs w:val="18"/>
              </w:rPr>
              <w:t xml:space="preserve">  80920  </w:t>
            </w:r>
            <w:r>
              <w:rPr>
                <w:b/>
                <w:sz w:val="18"/>
                <w:szCs w:val="18"/>
              </w:rPr>
              <w:t>719-632-1919</w:t>
            </w:r>
          </w:p>
          <w:p w:rsidR="002702CE" w:rsidRPr="001A6102" w:rsidRDefault="002702CE" w:rsidP="002702CE">
            <w:pPr>
              <w:spacing w:line="200" w:lineRule="exact"/>
              <w:rPr>
                <w:sz w:val="18"/>
                <w:szCs w:val="18"/>
              </w:rPr>
            </w:pPr>
            <w:r w:rsidRPr="001A6102">
              <w:rPr>
                <w:sz w:val="18"/>
                <w:szCs w:val="18"/>
              </w:rPr>
              <w:t xml:space="preserve">Also </w:t>
            </w:r>
            <w:r>
              <w:rPr>
                <w:sz w:val="18"/>
                <w:szCs w:val="18"/>
              </w:rPr>
              <w:t>900 Castleton Road, Suite 200</w:t>
            </w:r>
          </w:p>
          <w:p w:rsidR="002702CE" w:rsidRPr="001A6102" w:rsidRDefault="002702CE" w:rsidP="002702CE">
            <w:pPr>
              <w:spacing w:line="200" w:lineRule="exact"/>
              <w:rPr>
                <w:sz w:val="18"/>
                <w:szCs w:val="18"/>
              </w:rPr>
            </w:pPr>
            <w:r w:rsidRPr="00B642D4">
              <w:rPr>
                <w:b/>
                <w:sz w:val="18"/>
                <w:szCs w:val="18"/>
              </w:rPr>
              <w:t>Castle Rock</w:t>
            </w:r>
            <w:r>
              <w:rPr>
                <w:sz w:val="18"/>
                <w:szCs w:val="18"/>
              </w:rPr>
              <w:t xml:space="preserve"> 80109</w:t>
            </w:r>
            <w:r w:rsidRPr="001A6102">
              <w:rPr>
                <w:sz w:val="18"/>
                <w:szCs w:val="18"/>
              </w:rPr>
              <w:t xml:space="preserve">      </w:t>
            </w:r>
            <w:r w:rsidRPr="00316375">
              <w:rPr>
                <w:b/>
                <w:sz w:val="18"/>
                <w:szCs w:val="18"/>
              </w:rPr>
              <w:t>303-688-0944</w:t>
            </w:r>
            <w:r w:rsidRPr="001A6102">
              <w:rPr>
                <w:sz w:val="18"/>
                <w:szCs w:val="18"/>
              </w:rPr>
              <w:t xml:space="preserve">                               </w:t>
            </w:r>
            <w:r w:rsidR="00B642D4">
              <w:rPr>
                <w:sz w:val="18"/>
                <w:szCs w:val="18"/>
              </w:rPr>
              <w:t xml:space="preserve">     </w:t>
            </w:r>
            <w:r>
              <w:rPr>
                <w:sz w:val="18"/>
                <w:szCs w:val="18"/>
              </w:rPr>
              <w:t xml:space="preserve"> </w:t>
            </w:r>
            <w:r w:rsidRPr="00B642D4">
              <w:rPr>
                <w:sz w:val="20"/>
                <w:szCs w:val="20"/>
              </w:rPr>
              <w:t>$260 -$</w:t>
            </w:r>
            <w:r>
              <w:rPr>
                <w:sz w:val="20"/>
                <w:szCs w:val="20"/>
              </w:rPr>
              <w:t>350</w:t>
            </w:r>
          </w:p>
          <w:p w:rsidR="00B2362C" w:rsidRPr="00B2362C" w:rsidRDefault="00B2362C">
            <w:pPr>
              <w:spacing w:line="200" w:lineRule="exact"/>
              <w:rPr>
                <w:b/>
              </w:rPr>
            </w:pPr>
          </w:p>
        </w:tc>
        <w:tc>
          <w:tcPr>
            <w:tcW w:w="2500" w:type="pct"/>
          </w:tcPr>
          <w:p w:rsidR="006C0DBA" w:rsidRDefault="006C0DBA" w:rsidP="002702CE">
            <w:pPr>
              <w:spacing w:line="200" w:lineRule="exact"/>
              <w:rPr>
                <w:b/>
                <w:sz w:val="20"/>
                <w:szCs w:val="20"/>
              </w:rPr>
            </w:pPr>
          </w:p>
          <w:p w:rsidR="002702CE" w:rsidRPr="0093705E" w:rsidRDefault="002702CE" w:rsidP="002702CE">
            <w:pPr>
              <w:spacing w:line="200" w:lineRule="exact"/>
              <w:rPr>
                <w:b/>
                <w:sz w:val="20"/>
                <w:szCs w:val="20"/>
              </w:rPr>
            </w:pPr>
            <w:r w:rsidRPr="0093705E">
              <w:rPr>
                <w:b/>
                <w:sz w:val="20"/>
                <w:szCs w:val="20"/>
              </w:rPr>
              <w:t>Perlick Legal Counsel, P.C.</w:t>
            </w:r>
          </w:p>
          <w:p w:rsidR="002702CE" w:rsidRPr="006C0DBA" w:rsidRDefault="006C0DBA" w:rsidP="002702CE">
            <w:pPr>
              <w:spacing w:line="200" w:lineRule="exact"/>
              <w:rPr>
                <w:b/>
                <w:sz w:val="20"/>
                <w:szCs w:val="20"/>
              </w:rPr>
            </w:pPr>
            <w:r>
              <w:rPr>
                <w:b/>
                <w:sz w:val="20"/>
                <w:szCs w:val="20"/>
              </w:rPr>
              <w:t>Estate Planning, Probate, Estate &amp; Trust Administration</w:t>
            </w:r>
          </w:p>
          <w:p w:rsidR="002702CE" w:rsidRPr="001A6102" w:rsidRDefault="002702CE" w:rsidP="002702CE">
            <w:pPr>
              <w:spacing w:line="200" w:lineRule="exact"/>
              <w:rPr>
                <w:sz w:val="18"/>
                <w:szCs w:val="18"/>
              </w:rPr>
            </w:pPr>
            <w:r>
              <w:rPr>
                <w:sz w:val="18"/>
                <w:szCs w:val="18"/>
              </w:rPr>
              <w:t>885</w:t>
            </w:r>
            <w:r w:rsidRPr="001A6102">
              <w:rPr>
                <w:sz w:val="18"/>
                <w:szCs w:val="18"/>
              </w:rPr>
              <w:t xml:space="preserve"> Arapahoe Avenue</w:t>
            </w:r>
          </w:p>
          <w:p w:rsidR="000461F7" w:rsidRDefault="002702CE" w:rsidP="002702CE">
            <w:pPr>
              <w:spacing w:line="200" w:lineRule="exact"/>
              <w:rPr>
                <w:sz w:val="20"/>
                <w:szCs w:val="20"/>
              </w:rPr>
            </w:pPr>
            <w:r w:rsidRPr="00B642D4">
              <w:rPr>
                <w:b/>
                <w:sz w:val="18"/>
                <w:szCs w:val="18"/>
              </w:rPr>
              <w:t>Boulder</w:t>
            </w:r>
            <w:r w:rsidRPr="001A6102">
              <w:rPr>
                <w:sz w:val="18"/>
                <w:szCs w:val="18"/>
              </w:rPr>
              <w:t xml:space="preserve"> 80302      </w:t>
            </w:r>
            <w:r w:rsidRPr="00316375">
              <w:rPr>
                <w:b/>
                <w:sz w:val="18"/>
                <w:szCs w:val="18"/>
              </w:rPr>
              <w:t>303-449-6543</w:t>
            </w:r>
            <w:r w:rsidRPr="001A6102">
              <w:rPr>
                <w:sz w:val="18"/>
                <w:szCs w:val="18"/>
              </w:rPr>
              <w:t xml:space="preserve">                                           </w:t>
            </w:r>
            <w:r>
              <w:rPr>
                <w:sz w:val="18"/>
                <w:szCs w:val="18"/>
              </w:rPr>
              <w:t xml:space="preserve">           </w:t>
            </w:r>
            <w:r w:rsidRPr="001A6102">
              <w:rPr>
                <w:sz w:val="18"/>
                <w:szCs w:val="18"/>
              </w:rPr>
              <w:t xml:space="preserve">  </w:t>
            </w:r>
            <w:r>
              <w:rPr>
                <w:sz w:val="20"/>
                <w:szCs w:val="20"/>
              </w:rPr>
              <w:t>$350</w:t>
            </w:r>
          </w:p>
        </w:tc>
      </w:tr>
      <w:tr w:rsidR="00D66226" w:rsidTr="00722733">
        <w:tc>
          <w:tcPr>
            <w:tcW w:w="2500" w:type="pct"/>
          </w:tcPr>
          <w:p w:rsidR="004875BA" w:rsidRDefault="004875BA">
            <w:pPr>
              <w:spacing w:line="200" w:lineRule="exact"/>
              <w:rPr>
                <w:sz w:val="20"/>
                <w:szCs w:val="20"/>
              </w:rPr>
            </w:pPr>
          </w:p>
          <w:p w:rsidR="002702CE" w:rsidRDefault="002702CE" w:rsidP="002702CE">
            <w:pPr>
              <w:spacing w:line="200" w:lineRule="exact"/>
              <w:rPr>
                <w:b/>
              </w:rPr>
            </w:pPr>
            <w:r w:rsidRPr="009A38EE">
              <w:rPr>
                <w:b/>
                <w:highlight w:val="yellow"/>
              </w:rPr>
              <w:t>Denver Metro</w:t>
            </w:r>
          </w:p>
          <w:p w:rsidR="002702CE" w:rsidRDefault="002702CE" w:rsidP="002702CE">
            <w:pPr>
              <w:spacing w:line="200" w:lineRule="exact"/>
              <w:rPr>
                <w:b/>
                <w:sz w:val="20"/>
                <w:szCs w:val="20"/>
              </w:rPr>
            </w:pPr>
          </w:p>
          <w:p w:rsidR="006C0DBA" w:rsidRPr="0093705E" w:rsidRDefault="006C0DBA" w:rsidP="006C0DBA">
            <w:pPr>
              <w:spacing w:line="200" w:lineRule="exact"/>
              <w:rPr>
                <w:b/>
                <w:sz w:val="20"/>
                <w:szCs w:val="20"/>
              </w:rPr>
            </w:pPr>
            <w:r w:rsidRPr="0093705E">
              <w:rPr>
                <w:b/>
                <w:sz w:val="20"/>
                <w:szCs w:val="20"/>
              </w:rPr>
              <w:t>Mark Weseman, P.C.</w:t>
            </w:r>
          </w:p>
          <w:p w:rsidR="006C0DBA" w:rsidRPr="006C0DBA" w:rsidRDefault="006C0DBA" w:rsidP="006C0DBA">
            <w:pPr>
              <w:spacing w:line="200" w:lineRule="exact"/>
              <w:rPr>
                <w:b/>
                <w:sz w:val="20"/>
                <w:szCs w:val="20"/>
              </w:rPr>
            </w:pPr>
            <w:r w:rsidRPr="006C0DBA">
              <w:rPr>
                <w:b/>
                <w:sz w:val="20"/>
                <w:szCs w:val="20"/>
              </w:rPr>
              <w:t>Domestic Relations, Real Estate, Wills and Estates</w:t>
            </w:r>
          </w:p>
          <w:p w:rsidR="006C0DBA" w:rsidRPr="002702CE" w:rsidRDefault="006C0DBA" w:rsidP="006C0DBA">
            <w:pPr>
              <w:spacing w:line="200" w:lineRule="exact"/>
              <w:rPr>
                <w:i/>
                <w:sz w:val="18"/>
                <w:szCs w:val="18"/>
              </w:rPr>
            </w:pPr>
            <w:r>
              <w:rPr>
                <w:i/>
                <w:sz w:val="18"/>
                <w:szCs w:val="18"/>
              </w:rPr>
              <w:t>Also accepts immigration and elder law</w:t>
            </w:r>
          </w:p>
          <w:p w:rsidR="006C0DBA" w:rsidRPr="0091688D" w:rsidRDefault="006C0DBA" w:rsidP="006C0DBA">
            <w:pPr>
              <w:spacing w:line="200" w:lineRule="exact"/>
              <w:rPr>
                <w:sz w:val="18"/>
                <w:szCs w:val="18"/>
              </w:rPr>
            </w:pPr>
            <w:r w:rsidRPr="0091688D">
              <w:rPr>
                <w:sz w:val="18"/>
                <w:szCs w:val="18"/>
              </w:rPr>
              <w:t>2 Garden Center, Suite 305</w:t>
            </w:r>
            <w:r>
              <w:rPr>
                <w:sz w:val="18"/>
                <w:szCs w:val="18"/>
              </w:rPr>
              <w:t xml:space="preserve">   </w:t>
            </w:r>
          </w:p>
          <w:p w:rsidR="006C0DBA" w:rsidRDefault="006C0DBA" w:rsidP="006C0DBA">
            <w:pPr>
              <w:spacing w:line="200" w:lineRule="exact"/>
              <w:rPr>
                <w:sz w:val="20"/>
                <w:szCs w:val="20"/>
              </w:rPr>
            </w:pPr>
            <w:r w:rsidRPr="00B642D4">
              <w:rPr>
                <w:b/>
                <w:sz w:val="18"/>
                <w:szCs w:val="18"/>
              </w:rPr>
              <w:t>Broomfield  80020</w:t>
            </w:r>
            <w:r w:rsidRPr="0091688D">
              <w:rPr>
                <w:sz w:val="18"/>
                <w:szCs w:val="18"/>
              </w:rPr>
              <w:t xml:space="preserve">      </w:t>
            </w:r>
            <w:r>
              <w:rPr>
                <w:b/>
                <w:sz w:val="18"/>
                <w:szCs w:val="18"/>
              </w:rPr>
              <w:t>720-837-2919</w:t>
            </w:r>
            <w:r>
              <w:rPr>
                <w:sz w:val="20"/>
                <w:szCs w:val="20"/>
              </w:rPr>
              <w:t xml:space="preserve">                                            $225</w:t>
            </w:r>
          </w:p>
          <w:p w:rsidR="004875BA" w:rsidRDefault="004875BA" w:rsidP="006C0DBA">
            <w:pPr>
              <w:spacing w:line="200" w:lineRule="exact"/>
              <w:rPr>
                <w:sz w:val="20"/>
                <w:szCs w:val="20"/>
              </w:rPr>
            </w:pPr>
          </w:p>
        </w:tc>
        <w:tc>
          <w:tcPr>
            <w:tcW w:w="2500" w:type="pct"/>
          </w:tcPr>
          <w:p w:rsidR="008C1780" w:rsidRDefault="008C1780" w:rsidP="008C1780">
            <w:pPr>
              <w:spacing w:line="200" w:lineRule="exact"/>
              <w:rPr>
                <w:sz w:val="20"/>
                <w:szCs w:val="20"/>
              </w:rPr>
            </w:pPr>
          </w:p>
          <w:p w:rsidR="002702CE" w:rsidRDefault="002702CE" w:rsidP="002702CE">
            <w:pPr>
              <w:spacing w:line="200" w:lineRule="exact"/>
              <w:rPr>
                <w:b/>
                <w:sz w:val="20"/>
                <w:szCs w:val="20"/>
              </w:rPr>
            </w:pPr>
            <w:r>
              <w:rPr>
                <w:b/>
                <w:sz w:val="20"/>
                <w:szCs w:val="20"/>
              </w:rPr>
              <w:t>Schaefer Law</w:t>
            </w:r>
          </w:p>
          <w:p w:rsidR="002702CE" w:rsidRDefault="002702CE" w:rsidP="002702CE">
            <w:pPr>
              <w:spacing w:line="200" w:lineRule="exact"/>
              <w:rPr>
                <w:b/>
                <w:sz w:val="20"/>
                <w:szCs w:val="20"/>
              </w:rPr>
            </w:pPr>
            <w:r w:rsidRPr="006C0DBA">
              <w:rPr>
                <w:b/>
                <w:sz w:val="20"/>
                <w:szCs w:val="20"/>
              </w:rPr>
              <w:t>Domestic Relations</w:t>
            </w:r>
          </w:p>
          <w:p w:rsidR="00436270" w:rsidRPr="00436270" w:rsidRDefault="00436270" w:rsidP="002702CE">
            <w:pPr>
              <w:spacing w:line="200" w:lineRule="exact"/>
              <w:rPr>
                <w:i/>
                <w:sz w:val="20"/>
                <w:szCs w:val="20"/>
              </w:rPr>
            </w:pPr>
            <w:r>
              <w:rPr>
                <w:i/>
                <w:sz w:val="20"/>
                <w:szCs w:val="20"/>
              </w:rPr>
              <w:t>Also accepts personal injury and business law</w:t>
            </w:r>
          </w:p>
          <w:p w:rsidR="002702CE" w:rsidRPr="0091688D" w:rsidRDefault="002702CE" w:rsidP="002702CE">
            <w:pPr>
              <w:spacing w:line="200" w:lineRule="exact"/>
              <w:rPr>
                <w:sz w:val="18"/>
                <w:szCs w:val="18"/>
              </w:rPr>
            </w:pPr>
            <w:r w:rsidRPr="0091688D">
              <w:rPr>
                <w:sz w:val="18"/>
                <w:szCs w:val="18"/>
              </w:rPr>
              <w:t>14450 Elizabeth Court</w:t>
            </w:r>
          </w:p>
          <w:p w:rsidR="008C1780" w:rsidRPr="001A6102" w:rsidRDefault="00436270" w:rsidP="002702CE">
            <w:pPr>
              <w:spacing w:line="200" w:lineRule="exact"/>
              <w:rPr>
                <w:sz w:val="18"/>
                <w:szCs w:val="18"/>
              </w:rPr>
            </w:pPr>
            <w:r w:rsidRPr="00B642D4">
              <w:rPr>
                <w:b/>
                <w:sz w:val="18"/>
                <w:szCs w:val="18"/>
              </w:rPr>
              <w:t>Thornton</w:t>
            </w:r>
            <w:r w:rsidR="002702CE" w:rsidRPr="0091688D">
              <w:rPr>
                <w:sz w:val="18"/>
                <w:szCs w:val="18"/>
              </w:rPr>
              <w:t>, CO  80602</w:t>
            </w:r>
            <w:r>
              <w:rPr>
                <w:sz w:val="18"/>
                <w:szCs w:val="18"/>
              </w:rPr>
              <w:t xml:space="preserve">          </w:t>
            </w:r>
            <w:r w:rsidR="002702CE" w:rsidRPr="00316375">
              <w:rPr>
                <w:b/>
                <w:sz w:val="18"/>
                <w:szCs w:val="18"/>
              </w:rPr>
              <w:t>303-564-4323</w:t>
            </w:r>
            <w:r w:rsidR="002702CE">
              <w:rPr>
                <w:sz w:val="18"/>
                <w:szCs w:val="18"/>
              </w:rPr>
              <w:t xml:space="preserve">                                         </w:t>
            </w:r>
            <w:r w:rsidR="002702CE" w:rsidRPr="0091688D">
              <w:rPr>
                <w:sz w:val="20"/>
                <w:szCs w:val="20"/>
              </w:rPr>
              <w:t>$275</w:t>
            </w:r>
          </w:p>
          <w:p w:rsidR="00F33DFD" w:rsidRDefault="00F33DFD" w:rsidP="00F33DFD">
            <w:pPr>
              <w:spacing w:line="200" w:lineRule="exact"/>
              <w:rPr>
                <w:sz w:val="20"/>
                <w:szCs w:val="20"/>
              </w:rPr>
            </w:pPr>
          </w:p>
          <w:p w:rsidR="004875BA" w:rsidRDefault="004875BA" w:rsidP="00F33DFD">
            <w:pPr>
              <w:spacing w:line="200" w:lineRule="exact"/>
              <w:rPr>
                <w:sz w:val="20"/>
                <w:szCs w:val="20"/>
              </w:rPr>
            </w:pPr>
          </w:p>
        </w:tc>
      </w:tr>
    </w:tbl>
    <w:p w:rsidR="007E1254" w:rsidRDefault="00C66F23">
      <w:pPr>
        <w:ind w:left="9987"/>
        <w:rPr>
          <w:rFonts w:ascii="Times New Roman" w:eastAsia="Times New Roman" w:hAnsi="Times New Roman" w:cs="Times New Roman"/>
          <w:sz w:val="16"/>
          <w:szCs w:val="16"/>
        </w:rPr>
      </w:pPr>
      <w:r>
        <w:rPr>
          <w:noProof/>
        </w:rPr>
        <w:drawing>
          <wp:inline distT="0" distB="0" distL="0" distR="0">
            <wp:extent cx="142875"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sectPr w:rsidR="007E1254" w:rsidSect="001A6102">
      <w:type w:val="continuous"/>
      <w:pgSz w:w="12240" w:h="15840"/>
      <w:pgMar w:top="1138" w:right="965" w:bottom="274"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aslon Pro">
    <w:altName w:val="Georgia"/>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5151"/>
    <w:multiLevelType w:val="hybridMultilevel"/>
    <w:tmpl w:val="BCB63330"/>
    <w:lvl w:ilvl="0" w:tplc="3F7CE4EC">
      <w:start w:val="1"/>
      <w:numFmt w:val="decimal"/>
      <w:lvlText w:val="%1"/>
      <w:lvlJc w:val="left"/>
      <w:pPr>
        <w:ind w:hanging="295"/>
      </w:pPr>
      <w:rPr>
        <w:rFonts w:ascii="Verdana" w:eastAsia="Verdana" w:hAnsi="Verdana" w:hint="default"/>
        <w:color w:val="231F20"/>
        <w:sz w:val="22"/>
        <w:szCs w:val="22"/>
      </w:rPr>
    </w:lvl>
    <w:lvl w:ilvl="1" w:tplc="C54808BE">
      <w:start w:val="1"/>
      <w:numFmt w:val="bullet"/>
      <w:lvlText w:val="•"/>
      <w:lvlJc w:val="left"/>
      <w:rPr>
        <w:rFonts w:hint="default"/>
      </w:rPr>
    </w:lvl>
    <w:lvl w:ilvl="2" w:tplc="DDB29764">
      <w:start w:val="1"/>
      <w:numFmt w:val="bullet"/>
      <w:lvlText w:val="•"/>
      <w:lvlJc w:val="left"/>
      <w:rPr>
        <w:rFonts w:hint="default"/>
      </w:rPr>
    </w:lvl>
    <w:lvl w:ilvl="3" w:tplc="3F60AFFE">
      <w:start w:val="1"/>
      <w:numFmt w:val="bullet"/>
      <w:lvlText w:val="•"/>
      <w:lvlJc w:val="left"/>
      <w:rPr>
        <w:rFonts w:hint="default"/>
      </w:rPr>
    </w:lvl>
    <w:lvl w:ilvl="4" w:tplc="31F4BF58">
      <w:start w:val="1"/>
      <w:numFmt w:val="bullet"/>
      <w:lvlText w:val="•"/>
      <w:lvlJc w:val="left"/>
      <w:rPr>
        <w:rFonts w:hint="default"/>
      </w:rPr>
    </w:lvl>
    <w:lvl w:ilvl="5" w:tplc="1966B2EA">
      <w:start w:val="1"/>
      <w:numFmt w:val="bullet"/>
      <w:lvlText w:val="•"/>
      <w:lvlJc w:val="left"/>
      <w:rPr>
        <w:rFonts w:hint="default"/>
      </w:rPr>
    </w:lvl>
    <w:lvl w:ilvl="6" w:tplc="29A8592E">
      <w:start w:val="1"/>
      <w:numFmt w:val="bullet"/>
      <w:lvlText w:val="•"/>
      <w:lvlJc w:val="left"/>
      <w:rPr>
        <w:rFonts w:hint="default"/>
      </w:rPr>
    </w:lvl>
    <w:lvl w:ilvl="7" w:tplc="A7724C04">
      <w:start w:val="1"/>
      <w:numFmt w:val="bullet"/>
      <w:lvlText w:val="•"/>
      <w:lvlJc w:val="left"/>
      <w:rPr>
        <w:rFonts w:hint="default"/>
      </w:rPr>
    </w:lvl>
    <w:lvl w:ilvl="8" w:tplc="AED00586">
      <w:start w:val="1"/>
      <w:numFmt w:val="bullet"/>
      <w:lvlText w:val="•"/>
      <w:lvlJc w:val="left"/>
      <w:rPr>
        <w:rFonts w:hint="default"/>
      </w:rPr>
    </w:lvl>
  </w:abstractNum>
  <w:abstractNum w:abstractNumId="1" w15:restartNumberingAfterBreak="0">
    <w:nsid w:val="37A43C16"/>
    <w:multiLevelType w:val="hybridMultilevel"/>
    <w:tmpl w:val="ABFA1A9C"/>
    <w:lvl w:ilvl="0" w:tplc="57AA92BC">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D680A"/>
    <w:multiLevelType w:val="hybridMultilevel"/>
    <w:tmpl w:val="090A1A4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E111EA2"/>
    <w:multiLevelType w:val="hybridMultilevel"/>
    <w:tmpl w:val="E77A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628A2"/>
    <w:multiLevelType w:val="hybridMultilevel"/>
    <w:tmpl w:val="A5A65584"/>
    <w:lvl w:ilvl="0" w:tplc="DA0801EA">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A3981"/>
    <w:multiLevelType w:val="hybridMultilevel"/>
    <w:tmpl w:val="C29C5E60"/>
    <w:lvl w:ilvl="0" w:tplc="13F6385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1KhGJQbi6Iy/7IXMMneA1vdPb4qyUalwZELxz3cvC6uWa1zFMafw8/Mh+NdsIjWDDs9MbaNOGpYXkfAmBtkbWA==" w:salt="NPPBHwUwLOMgZooVbhA2i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54"/>
    <w:rsid w:val="0003761A"/>
    <w:rsid w:val="000461F7"/>
    <w:rsid w:val="0005549A"/>
    <w:rsid w:val="000D4B65"/>
    <w:rsid w:val="00100D35"/>
    <w:rsid w:val="00127B09"/>
    <w:rsid w:val="00151508"/>
    <w:rsid w:val="001A6102"/>
    <w:rsid w:val="001B72D3"/>
    <w:rsid w:val="001E75FF"/>
    <w:rsid w:val="0021502C"/>
    <w:rsid w:val="00252546"/>
    <w:rsid w:val="00257CFC"/>
    <w:rsid w:val="002702CE"/>
    <w:rsid w:val="00316375"/>
    <w:rsid w:val="003216CF"/>
    <w:rsid w:val="003765F2"/>
    <w:rsid w:val="003977F8"/>
    <w:rsid w:val="003A001A"/>
    <w:rsid w:val="00400DC1"/>
    <w:rsid w:val="00436270"/>
    <w:rsid w:val="00446147"/>
    <w:rsid w:val="00446440"/>
    <w:rsid w:val="00484469"/>
    <w:rsid w:val="004875BA"/>
    <w:rsid w:val="0049657C"/>
    <w:rsid w:val="00505001"/>
    <w:rsid w:val="00534478"/>
    <w:rsid w:val="006333CF"/>
    <w:rsid w:val="00644CC4"/>
    <w:rsid w:val="00666AFB"/>
    <w:rsid w:val="00686579"/>
    <w:rsid w:val="006C0DBA"/>
    <w:rsid w:val="006D7EB9"/>
    <w:rsid w:val="00722733"/>
    <w:rsid w:val="007D6538"/>
    <w:rsid w:val="007E1254"/>
    <w:rsid w:val="0088377B"/>
    <w:rsid w:val="00897D27"/>
    <w:rsid w:val="008C1780"/>
    <w:rsid w:val="0091688D"/>
    <w:rsid w:val="00936980"/>
    <w:rsid w:val="0093705E"/>
    <w:rsid w:val="0096595C"/>
    <w:rsid w:val="00980EC6"/>
    <w:rsid w:val="00984DA0"/>
    <w:rsid w:val="009A38EE"/>
    <w:rsid w:val="009A734C"/>
    <w:rsid w:val="009C64D4"/>
    <w:rsid w:val="00A73241"/>
    <w:rsid w:val="00B2362C"/>
    <w:rsid w:val="00B26A9F"/>
    <w:rsid w:val="00B642D4"/>
    <w:rsid w:val="00B75783"/>
    <w:rsid w:val="00BA3B87"/>
    <w:rsid w:val="00BF5B3D"/>
    <w:rsid w:val="00C30FA9"/>
    <w:rsid w:val="00C66F23"/>
    <w:rsid w:val="00C8230A"/>
    <w:rsid w:val="00C945A7"/>
    <w:rsid w:val="00CA4246"/>
    <w:rsid w:val="00CC5F44"/>
    <w:rsid w:val="00CE1383"/>
    <w:rsid w:val="00D66226"/>
    <w:rsid w:val="00DA1939"/>
    <w:rsid w:val="00DE1845"/>
    <w:rsid w:val="00E2693D"/>
    <w:rsid w:val="00E943B0"/>
    <w:rsid w:val="00ED4858"/>
    <w:rsid w:val="00F204BB"/>
    <w:rsid w:val="00F33DFD"/>
    <w:rsid w:val="00F423CF"/>
    <w:rsid w:val="00FD734C"/>
    <w:rsid w:val="00FE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FEC01-A530-43DF-A41C-749809C6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Verdana" w:eastAsia="Verdana" w:hAnsi="Verdan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dobe Caslon Pro" w:eastAsia="Adobe Caslon Pro" w:hAnsi="Adobe Caslon Pro"/>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1939"/>
    <w:rPr>
      <w:color w:val="0000FF" w:themeColor="hyperlink"/>
      <w:u w:val="single"/>
    </w:rPr>
  </w:style>
  <w:style w:type="table" w:styleId="TableGrid">
    <w:name w:val="Table Grid"/>
    <w:basedOn w:val="TableNormal"/>
    <w:uiPriority w:val="59"/>
    <w:rsid w:val="00D66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33"/>
    <w:rPr>
      <w:rFonts w:ascii="Tahoma" w:hAnsi="Tahoma" w:cs="Tahoma"/>
      <w:sz w:val="16"/>
      <w:szCs w:val="16"/>
    </w:rPr>
  </w:style>
  <w:style w:type="character" w:customStyle="1" w:styleId="BalloonTextChar">
    <w:name w:val="Balloon Text Char"/>
    <w:basedOn w:val="DefaultParagraphFont"/>
    <w:link w:val="BalloonText"/>
    <w:uiPriority w:val="99"/>
    <w:semiHidden/>
    <w:rsid w:val="0072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oradoe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8000-C4E6-4383-91AC-5466145B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6166</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Rigli, Karen [CO]</dc:creator>
  <cp:lastModifiedBy>Glanzer, Cindy [CO]</cp:lastModifiedBy>
  <cp:revision>2</cp:revision>
  <cp:lastPrinted>2019-02-28T20:49:00Z</cp:lastPrinted>
  <dcterms:created xsi:type="dcterms:W3CDTF">2019-07-16T14:41:00Z</dcterms:created>
  <dcterms:modified xsi:type="dcterms:W3CDTF">2019-07-16T14:41:00Z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2013-06-03T00:00:00Z</vt:filetime>
  </property>
  <property fmtid="{D5CDD505-2E9C-101B-9397-08002B2CF9AE}" pid="3" name="LastSaved">
    <vt:filetime>2013-12-18T00:00:00Z</vt:filetime>
  </property>
</Properties>
</file>